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A5" w:rsidRDefault="002B2CA5" w:rsidP="002B2CA5">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B2CA5" w:rsidRDefault="002B2CA5" w:rsidP="002B2CA5">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2B2CA5" w:rsidRDefault="002B2CA5" w:rsidP="002B2CA5">
      <w:pPr>
        <w:jc w:val="center"/>
        <w:rPr>
          <w:rFonts w:ascii="Times New Roman" w:hAnsi="Times New Roman" w:cs="Times New Roman"/>
          <w:sz w:val="28"/>
          <w:szCs w:val="28"/>
        </w:rPr>
      </w:pPr>
    </w:p>
    <w:p w:rsidR="002B2CA5" w:rsidRDefault="002B2CA5" w:rsidP="002B2CA5">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2B2CA5" w:rsidRDefault="002B2CA5" w:rsidP="002B2CA5">
      <w:pPr>
        <w:tabs>
          <w:tab w:val="left" w:pos="3544"/>
        </w:tabs>
        <w:rPr>
          <w:rFonts w:ascii="Times New Roman" w:hAnsi="Times New Roman" w:cs="Times New Roman"/>
          <w:sz w:val="28"/>
          <w:szCs w:val="28"/>
        </w:rPr>
      </w:pPr>
    </w:p>
    <w:p w:rsidR="002B2CA5" w:rsidRDefault="002B2CA5" w:rsidP="002B2CA5">
      <w:pPr>
        <w:tabs>
          <w:tab w:val="left" w:pos="3544"/>
        </w:tabs>
        <w:rPr>
          <w:rFonts w:ascii="Times New Roman" w:hAnsi="Times New Roman" w:cs="Times New Roman"/>
          <w:sz w:val="28"/>
          <w:szCs w:val="28"/>
        </w:rPr>
      </w:pPr>
    </w:p>
    <w:p w:rsidR="002B2CA5" w:rsidRDefault="002B2CA5" w:rsidP="002B2CA5">
      <w:pPr>
        <w:rPr>
          <w:rFonts w:ascii="Times New Roman" w:hAnsi="Times New Roman" w:cs="Times New Roman"/>
          <w:b/>
          <w:sz w:val="28"/>
          <w:szCs w:val="28"/>
        </w:rPr>
      </w:pPr>
      <w:r>
        <w:rPr>
          <w:rFonts w:ascii="Times New Roman" w:hAnsi="Times New Roman" w:cs="Times New Roman"/>
          <w:b/>
          <w:sz w:val="28"/>
          <w:szCs w:val="28"/>
        </w:rPr>
        <w:t>15.12.2021 года № 13/76</w:t>
      </w:r>
    </w:p>
    <w:p w:rsidR="002B2CA5" w:rsidRDefault="002B2CA5" w:rsidP="002B2CA5">
      <w:pPr>
        <w:rPr>
          <w:rFonts w:ascii="Times New Roman" w:hAnsi="Times New Roman" w:cs="Times New Roman"/>
          <w:b/>
          <w:sz w:val="28"/>
          <w:szCs w:val="28"/>
        </w:rPr>
      </w:pPr>
    </w:p>
    <w:p w:rsidR="0097208A" w:rsidRPr="007D2CF2" w:rsidRDefault="000C6FB4" w:rsidP="00571FA6">
      <w:pPr>
        <w:ind w:right="4252"/>
        <w:contextualSpacing/>
        <w:jc w:val="both"/>
        <w:rPr>
          <w:rFonts w:ascii="Times New Roman" w:hAnsi="Times New Roman" w:cs="Times New Roman"/>
          <w:b/>
          <w:sz w:val="28"/>
          <w:szCs w:val="28"/>
        </w:rPr>
      </w:pPr>
      <w:r w:rsidRPr="007D2CF2">
        <w:rPr>
          <w:rFonts w:ascii="Times New Roman" w:hAnsi="Times New Roman" w:cs="Times New Roman"/>
          <w:b/>
          <w:bCs/>
          <w:sz w:val="28"/>
          <w:szCs w:val="28"/>
        </w:rPr>
        <w:t xml:space="preserve">Об утверждении Порядка организации и проведения публичных слушаний в муниципальном округе </w:t>
      </w:r>
      <w:proofErr w:type="gramStart"/>
      <w:r w:rsidRPr="007D2CF2">
        <w:rPr>
          <w:rFonts w:ascii="Times New Roman" w:hAnsi="Times New Roman" w:cs="Times New Roman"/>
          <w:b/>
          <w:bCs/>
          <w:sz w:val="28"/>
          <w:szCs w:val="28"/>
        </w:rPr>
        <w:t>Западное</w:t>
      </w:r>
      <w:proofErr w:type="gramEnd"/>
      <w:r w:rsidRPr="007D2CF2">
        <w:rPr>
          <w:rFonts w:ascii="Times New Roman" w:hAnsi="Times New Roman" w:cs="Times New Roman"/>
          <w:b/>
          <w:bCs/>
          <w:sz w:val="28"/>
          <w:szCs w:val="28"/>
        </w:rPr>
        <w:t xml:space="preserve"> Дегунино</w:t>
      </w:r>
    </w:p>
    <w:p w:rsidR="00C243CE" w:rsidRPr="007D2CF2" w:rsidRDefault="00C243CE" w:rsidP="00372B94">
      <w:pPr>
        <w:ind w:right="3544"/>
        <w:contextualSpacing/>
        <w:jc w:val="both"/>
        <w:rPr>
          <w:rFonts w:ascii="Times New Roman" w:hAnsi="Times New Roman" w:cs="Times New Roman"/>
          <w:sz w:val="28"/>
          <w:szCs w:val="28"/>
        </w:rPr>
      </w:pPr>
    </w:p>
    <w:p w:rsidR="006A63C9" w:rsidRPr="007D2CF2" w:rsidRDefault="000C6FB4" w:rsidP="00372B94">
      <w:pPr>
        <w:pStyle w:val="a6"/>
        <w:ind w:left="0" w:firstLine="567"/>
        <w:contextualSpacing/>
        <w:rPr>
          <w:b/>
          <w:szCs w:val="28"/>
        </w:rPr>
      </w:pPr>
      <w:r w:rsidRPr="007D2CF2">
        <w:rPr>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r w:rsidR="00470712" w:rsidRPr="007D2CF2">
        <w:rPr>
          <w:szCs w:val="28"/>
        </w:rPr>
        <w:t xml:space="preserve"> </w:t>
      </w:r>
      <w:r w:rsidR="00372B94" w:rsidRPr="007D2CF2">
        <w:rPr>
          <w:szCs w:val="28"/>
        </w:rPr>
        <w:t>статьей 30</w:t>
      </w:r>
      <w:r w:rsidRPr="007D2CF2">
        <w:rPr>
          <w:szCs w:val="28"/>
        </w:rPr>
        <w:t xml:space="preserve"> </w:t>
      </w:r>
      <w:r w:rsidR="00470712" w:rsidRPr="007D2CF2">
        <w:rPr>
          <w:szCs w:val="28"/>
        </w:rPr>
        <w:t>Устав</w:t>
      </w:r>
      <w:r w:rsidRPr="007D2CF2">
        <w:rPr>
          <w:szCs w:val="28"/>
        </w:rPr>
        <w:t>а</w:t>
      </w:r>
      <w:r w:rsidR="00470712" w:rsidRPr="007D2CF2">
        <w:rPr>
          <w:szCs w:val="28"/>
        </w:rPr>
        <w:t xml:space="preserve"> муниципал</w:t>
      </w:r>
      <w:r w:rsidRPr="007D2CF2">
        <w:rPr>
          <w:szCs w:val="28"/>
        </w:rPr>
        <w:t xml:space="preserve">ьного округа </w:t>
      </w:r>
      <w:proofErr w:type="gramStart"/>
      <w:r w:rsidRPr="007D2CF2">
        <w:rPr>
          <w:szCs w:val="28"/>
        </w:rPr>
        <w:t>Западное</w:t>
      </w:r>
      <w:proofErr w:type="gramEnd"/>
      <w:r w:rsidRPr="007D2CF2">
        <w:rPr>
          <w:szCs w:val="28"/>
        </w:rPr>
        <w:t xml:space="preserve"> Дегунино,</w:t>
      </w:r>
    </w:p>
    <w:p w:rsidR="00A72470" w:rsidRPr="007D2CF2" w:rsidRDefault="00A72470" w:rsidP="00372B94">
      <w:pPr>
        <w:tabs>
          <w:tab w:val="left" w:pos="993"/>
        </w:tabs>
        <w:ind w:firstLine="567"/>
        <w:contextualSpacing/>
        <w:jc w:val="both"/>
        <w:rPr>
          <w:rFonts w:ascii="Times New Roman" w:hAnsi="Times New Roman" w:cs="Times New Roman"/>
          <w:b/>
          <w:sz w:val="28"/>
          <w:szCs w:val="28"/>
        </w:rPr>
      </w:pPr>
      <w:r w:rsidRPr="007D2CF2">
        <w:rPr>
          <w:rStyle w:val="apple-style-span"/>
          <w:rFonts w:ascii="Times New Roman" w:hAnsi="Times New Roman" w:cs="Times New Roman"/>
          <w:b/>
          <w:sz w:val="28"/>
          <w:szCs w:val="28"/>
          <w:shd w:val="clear" w:color="auto" w:fill="FFFFFF"/>
        </w:rPr>
        <w:t>Совет депутатов решил:</w:t>
      </w:r>
    </w:p>
    <w:p w:rsidR="000C6FB4" w:rsidRPr="009E27CF" w:rsidRDefault="000C6FB4" w:rsidP="0098778A">
      <w:pPr>
        <w:pStyle w:val="a3"/>
        <w:numPr>
          <w:ilvl w:val="3"/>
          <w:numId w:val="17"/>
        </w:numPr>
        <w:tabs>
          <w:tab w:val="left" w:pos="993"/>
        </w:tabs>
        <w:ind w:left="0" w:firstLine="567"/>
        <w:jc w:val="both"/>
        <w:rPr>
          <w:rFonts w:ascii="Times New Roman" w:hAnsi="Times New Roman" w:cs="Times New Roman"/>
          <w:bCs/>
          <w:spacing w:val="-3"/>
          <w:sz w:val="28"/>
          <w:szCs w:val="28"/>
        </w:rPr>
      </w:pPr>
      <w:r w:rsidRPr="007D2CF2">
        <w:rPr>
          <w:rFonts w:ascii="Times New Roman" w:hAnsi="Times New Roman" w:cs="Times New Roman"/>
          <w:sz w:val="28"/>
          <w:szCs w:val="28"/>
        </w:rPr>
        <w:t xml:space="preserve">Утвердить Порядок </w:t>
      </w:r>
      <w:bookmarkStart w:id="0" w:name="OLE_LINK30"/>
      <w:bookmarkStart w:id="1" w:name="OLE_LINK31"/>
      <w:r w:rsidRPr="007D2CF2">
        <w:rPr>
          <w:rFonts w:ascii="Times New Roman" w:hAnsi="Times New Roman" w:cs="Times New Roman"/>
          <w:bCs/>
          <w:sz w:val="28"/>
          <w:szCs w:val="28"/>
        </w:rPr>
        <w:t xml:space="preserve">организации и </w:t>
      </w:r>
      <w:r w:rsidRPr="009E27CF">
        <w:rPr>
          <w:rFonts w:ascii="Times New Roman" w:hAnsi="Times New Roman" w:cs="Times New Roman"/>
          <w:bCs/>
          <w:sz w:val="28"/>
          <w:szCs w:val="28"/>
        </w:rPr>
        <w:t xml:space="preserve">проведения публичных слушаний в муниципальном округе </w:t>
      </w:r>
      <w:proofErr w:type="gramStart"/>
      <w:r w:rsidRPr="009E27CF">
        <w:rPr>
          <w:rFonts w:ascii="Times New Roman" w:hAnsi="Times New Roman" w:cs="Times New Roman"/>
          <w:bCs/>
          <w:sz w:val="28"/>
          <w:szCs w:val="28"/>
        </w:rPr>
        <w:t>Западное</w:t>
      </w:r>
      <w:proofErr w:type="gramEnd"/>
      <w:r w:rsidRPr="009E27CF">
        <w:rPr>
          <w:rFonts w:ascii="Times New Roman" w:hAnsi="Times New Roman" w:cs="Times New Roman"/>
          <w:bCs/>
          <w:sz w:val="28"/>
          <w:szCs w:val="28"/>
        </w:rPr>
        <w:t xml:space="preserve"> Дегунино</w:t>
      </w:r>
      <w:r w:rsidRPr="009E27CF">
        <w:rPr>
          <w:rFonts w:ascii="Times New Roman" w:hAnsi="Times New Roman" w:cs="Times New Roman"/>
          <w:sz w:val="28"/>
          <w:szCs w:val="28"/>
        </w:rPr>
        <w:t xml:space="preserve"> </w:t>
      </w:r>
      <w:bookmarkEnd w:id="0"/>
      <w:bookmarkEnd w:id="1"/>
      <w:r w:rsidRPr="009E27CF">
        <w:rPr>
          <w:rFonts w:ascii="Times New Roman" w:hAnsi="Times New Roman" w:cs="Times New Roman"/>
          <w:sz w:val="28"/>
          <w:szCs w:val="28"/>
        </w:rPr>
        <w:t>согласно приложению к настоящему решению</w:t>
      </w:r>
      <w:r w:rsidRPr="009E27CF">
        <w:rPr>
          <w:rFonts w:ascii="Times New Roman" w:hAnsi="Times New Roman" w:cs="Times New Roman"/>
          <w:bCs/>
          <w:spacing w:val="-3"/>
          <w:sz w:val="28"/>
          <w:szCs w:val="28"/>
        </w:rPr>
        <w:t>.</w:t>
      </w:r>
    </w:p>
    <w:p w:rsidR="008F693F" w:rsidRPr="009E27CF" w:rsidRDefault="007D2CF2" w:rsidP="0098778A">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9E27CF">
        <w:rPr>
          <w:rFonts w:ascii="Times New Roman" w:hAnsi="Times New Roman" w:cs="Times New Roman"/>
          <w:sz w:val="28"/>
          <w:szCs w:val="28"/>
        </w:rPr>
        <w:t>Признать утратившим</w:t>
      </w:r>
      <w:r w:rsidR="005618D0" w:rsidRPr="009E27CF">
        <w:rPr>
          <w:rFonts w:ascii="Times New Roman" w:hAnsi="Times New Roman" w:cs="Times New Roman"/>
          <w:sz w:val="28"/>
          <w:szCs w:val="28"/>
        </w:rPr>
        <w:t xml:space="preserve"> силу решени</w:t>
      </w:r>
      <w:r w:rsidRPr="009E27CF">
        <w:rPr>
          <w:rFonts w:ascii="Times New Roman" w:hAnsi="Times New Roman" w:cs="Times New Roman"/>
          <w:sz w:val="28"/>
          <w:szCs w:val="28"/>
        </w:rPr>
        <w:t>е</w:t>
      </w:r>
      <w:r w:rsidR="005618D0" w:rsidRPr="009E27CF">
        <w:rPr>
          <w:rFonts w:ascii="Times New Roman" w:hAnsi="Times New Roman" w:cs="Times New Roman"/>
          <w:sz w:val="28"/>
          <w:szCs w:val="28"/>
        </w:rPr>
        <w:t xml:space="preserve"> депутатов Совета депутатов муниципального округа Западное Дегунино</w:t>
      </w:r>
      <w:r w:rsidR="000C6FB4" w:rsidRPr="009E27CF">
        <w:rPr>
          <w:rFonts w:ascii="Times New Roman" w:hAnsi="Times New Roman" w:cs="Times New Roman"/>
          <w:sz w:val="28"/>
          <w:szCs w:val="28"/>
        </w:rPr>
        <w:t xml:space="preserve"> от </w:t>
      </w:r>
      <w:r w:rsidR="0098778A" w:rsidRPr="009E27CF">
        <w:rPr>
          <w:rFonts w:ascii="Times New Roman" w:hAnsi="Times New Roman" w:cs="Times New Roman"/>
          <w:sz w:val="28"/>
          <w:szCs w:val="28"/>
        </w:rPr>
        <w:t>Решение от 27.04.2016 № 5/29</w:t>
      </w:r>
      <w:r w:rsidR="000C6FB4" w:rsidRPr="009E27CF">
        <w:rPr>
          <w:rFonts w:ascii="Times New Roman" w:hAnsi="Times New Roman" w:cs="Times New Roman"/>
          <w:sz w:val="28"/>
          <w:szCs w:val="28"/>
        </w:rPr>
        <w:t xml:space="preserve"> «</w:t>
      </w:r>
      <w:r w:rsidR="0098778A" w:rsidRPr="009E27CF">
        <w:rPr>
          <w:rFonts w:ascii="Times New Roman" w:hAnsi="Times New Roman" w:cs="Times New Roman"/>
          <w:bCs/>
          <w:sz w:val="28"/>
          <w:szCs w:val="28"/>
        </w:rPr>
        <w:t>Об утверждении Порядка организации и проведения публичных слушаний в муниципальном округе Западное Дегунино</w:t>
      </w:r>
      <w:r w:rsidR="000C6FB4" w:rsidRPr="009E27CF">
        <w:rPr>
          <w:rFonts w:ascii="Times New Roman" w:hAnsi="Times New Roman" w:cs="Times New Roman"/>
          <w:sz w:val="28"/>
          <w:szCs w:val="28"/>
        </w:rPr>
        <w:t>».</w:t>
      </w:r>
    </w:p>
    <w:p w:rsidR="007D2CF2" w:rsidRPr="007D2CF2" w:rsidRDefault="007D2CF2" w:rsidP="0098778A">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9E27CF">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r w:rsidRPr="007D2CF2">
        <w:rPr>
          <w:rFonts w:ascii="Times New Roman" w:hAnsi="Times New Roman" w:cs="Times New Roman"/>
          <w:sz w:val="28"/>
          <w:szCs w:val="28"/>
        </w:rPr>
        <w:t>».</w:t>
      </w:r>
    </w:p>
    <w:p w:rsidR="0098778A" w:rsidRPr="007D2CF2" w:rsidRDefault="0098778A" w:rsidP="0098778A">
      <w:pPr>
        <w:pStyle w:val="a3"/>
        <w:numPr>
          <w:ilvl w:val="0"/>
          <w:numId w:val="17"/>
        </w:numPr>
        <w:tabs>
          <w:tab w:val="left" w:pos="0"/>
          <w:tab w:val="left" w:pos="993"/>
        </w:tabs>
        <w:autoSpaceDE w:val="0"/>
        <w:autoSpaceDN w:val="0"/>
        <w:adjustRightInd w:val="0"/>
        <w:ind w:left="0" w:firstLine="567"/>
        <w:jc w:val="both"/>
        <w:rPr>
          <w:rFonts w:ascii="Times New Roman" w:hAnsi="Times New Roman" w:cs="Times New Roman"/>
          <w:sz w:val="28"/>
          <w:szCs w:val="28"/>
        </w:rPr>
      </w:pPr>
      <w:r w:rsidRPr="007D2CF2">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7D2CF2">
        <w:rPr>
          <w:rFonts w:ascii="Times New Roman" w:hAnsi="Times New Roman" w:cs="Times New Roman"/>
          <w:sz w:val="28"/>
          <w:szCs w:val="28"/>
        </w:rPr>
        <w:t>Западное</w:t>
      </w:r>
      <w:proofErr w:type="gramEnd"/>
      <w:r w:rsidRPr="007D2CF2">
        <w:rPr>
          <w:rFonts w:ascii="Times New Roman" w:hAnsi="Times New Roman" w:cs="Times New Roman"/>
          <w:sz w:val="28"/>
          <w:szCs w:val="28"/>
        </w:rPr>
        <w:t xml:space="preserve"> Дегунино Л.П. Абдулину.</w:t>
      </w:r>
    </w:p>
    <w:p w:rsidR="0098778A" w:rsidRPr="007D2CF2" w:rsidRDefault="0098778A" w:rsidP="0098778A">
      <w:pPr>
        <w:tabs>
          <w:tab w:val="left" w:pos="0"/>
          <w:tab w:val="left" w:pos="993"/>
        </w:tabs>
        <w:autoSpaceDE w:val="0"/>
        <w:autoSpaceDN w:val="0"/>
        <w:adjustRightInd w:val="0"/>
        <w:ind w:left="567"/>
        <w:contextualSpacing/>
        <w:jc w:val="both"/>
        <w:rPr>
          <w:rFonts w:ascii="Times New Roman" w:hAnsi="Times New Roman" w:cs="Times New Roman"/>
          <w:sz w:val="28"/>
          <w:szCs w:val="28"/>
        </w:rPr>
      </w:pPr>
    </w:p>
    <w:p w:rsidR="0098778A" w:rsidRPr="007D2CF2" w:rsidRDefault="0098778A" w:rsidP="0098778A">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98778A" w:rsidRPr="007D2CF2" w:rsidTr="007D7156">
        <w:tc>
          <w:tcPr>
            <w:tcW w:w="4998" w:type="dxa"/>
            <w:hideMark/>
          </w:tcPr>
          <w:p w:rsidR="0098778A" w:rsidRPr="007D2CF2" w:rsidRDefault="0098778A" w:rsidP="007D7156">
            <w:pPr>
              <w:contextualSpacing/>
              <w:rPr>
                <w:rFonts w:ascii="Times New Roman" w:hAnsi="Times New Roman" w:cs="Times New Roman"/>
                <w:b/>
                <w:sz w:val="28"/>
                <w:szCs w:val="28"/>
              </w:rPr>
            </w:pPr>
            <w:r w:rsidRPr="007D2CF2">
              <w:rPr>
                <w:rFonts w:ascii="Times New Roman" w:hAnsi="Times New Roman" w:cs="Times New Roman"/>
                <w:b/>
                <w:sz w:val="28"/>
                <w:szCs w:val="28"/>
              </w:rPr>
              <w:t xml:space="preserve">Глава муниципального округа </w:t>
            </w:r>
          </w:p>
          <w:p w:rsidR="0098778A" w:rsidRPr="007D2CF2" w:rsidRDefault="0098778A" w:rsidP="007D7156">
            <w:pPr>
              <w:contextualSpacing/>
              <w:rPr>
                <w:rFonts w:ascii="Times New Roman" w:hAnsi="Times New Roman" w:cs="Times New Roman"/>
                <w:b/>
                <w:sz w:val="28"/>
                <w:szCs w:val="28"/>
              </w:rPr>
            </w:pPr>
            <w:r w:rsidRPr="007D2CF2">
              <w:rPr>
                <w:rFonts w:ascii="Times New Roman" w:hAnsi="Times New Roman" w:cs="Times New Roman"/>
                <w:b/>
                <w:sz w:val="28"/>
                <w:szCs w:val="28"/>
              </w:rPr>
              <w:t xml:space="preserve">Западное Дегунино </w:t>
            </w:r>
          </w:p>
        </w:tc>
        <w:tc>
          <w:tcPr>
            <w:tcW w:w="4998" w:type="dxa"/>
          </w:tcPr>
          <w:p w:rsidR="0098778A" w:rsidRPr="007D2CF2" w:rsidRDefault="0098778A" w:rsidP="007D7156">
            <w:pPr>
              <w:contextualSpacing/>
              <w:rPr>
                <w:rFonts w:ascii="Times New Roman" w:hAnsi="Times New Roman" w:cs="Times New Roman"/>
                <w:b/>
                <w:sz w:val="28"/>
                <w:szCs w:val="28"/>
              </w:rPr>
            </w:pPr>
          </w:p>
          <w:p w:rsidR="0098778A" w:rsidRPr="007D2CF2" w:rsidRDefault="0098778A" w:rsidP="007D7156">
            <w:pPr>
              <w:contextualSpacing/>
              <w:jc w:val="right"/>
              <w:rPr>
                <w:rFonts w:ascii="Times New Roman" w:hAnsi="Times New Roman" w:cs="Times New Roman"/>
                <w:b/>
                <w:sz w:val="28"/>
                <w:szCs w:val="28"/>
              </w:rPr>
            </w:pPr>
            <w:r w:rsidRPr="007D2CF2">
              <w:rPr>
                <w:rFonts w:ascii="Times New Roman" w:hAnsi="Times New Roman" w:cs="Times New Roman"/>
                <w:b/>
                <w:sz w:val="28"/>
                <w:szCs w:val="28"/>
              </w:rPr>
              <w:t>Л.П. Абдулина</w:t>
            </w:r>
          </w:p>
        </w:tc>
      </w:tr>
    </w:tbl>
    <w:p w:rsidR="0098778A" w:rsidRPr="007D2CF2" w:rsidRDefault="0098778A" w:rsidP="0098778A">
      <w:pPr>
        <w:pStyle w:val="a6"/>
        <w:ind w:left="0" w:right="-5"/>
        <w:contextualSpacing/>
        <w:rPr>
          <w:szCs w:val="28"/>
        </w:rPr>
      </w:pPr>
    </w:p>
    <w:p w:rsidR="0098778A" w:rsidRPr="007D2CF2" w:rsidRDefault="0098778A" w:rsidP="0098778A">
      <w:pPr>
        <w:ind w:left="4820"/>
        <w:contextualSpacing/>
        <w:rPr>
          <w:rFonts w:ascii="Times New Roman" w:hAnsi="Times New Roman" w:cs="Times New Roman"/>
          <w:sz w:val="28"/>
          <w:szCs w:val="28"/>
        </w:rPr>
      </w:pPr>
    </w:p>
    <w:p w:rsidR="0009154D" w:rsidRPr="007D2CF2" w:rsidRDefault="0009154D" w:rsidP="00372B94">
      <w:pPr>
        <w:pStyle w:val="a6"/>
        <w:ind w:left="0" w:right="-5"/>
        <w:contextualSpacing/>
        <w:rPr>
          <w:szCs w:val="28"/>
        </w:rPr>
      </w:pPr>
    </w:p>
    <w:p w:rsidR="006A63C9" w:rsidRPr="007D2CF2" w:rsidRDefault="006A63C9" w:rsidP="00372B94">
      <w:pPr>
        <w:pStyle w:val="a6"/>
        <w:ind w:left="0" w:right="-5"/>
        <w:contextualSpacing/>
        <w:rPr>
          <w:szCs w:val="28"/>
        </w:rPr>
      </w:pPr>
    </w:p>
    <w:p w:rsidR="00EC5444" w:rsidRPr="007D2CF2" w:rsidRDefault="00EC5444" w:rsidP="00372B94">
      <w:pPr>
        <w:pStyle w:val="a6"/>
        <w:ind w:left="0" w:right="-5"/>
        <w:contextualSpacing/>
        <w:rPr>
          <w:szCs w:val="28"/>
        </w:rPr>
      </w:pPr>
    </w:p>
    <w:p w:rsidR="00470712" w:rsidRPr="007D2CF2" w:rsidRDefault="00470712" w:rsidP="00372B94">
      <w:pPr>
        <w:pStyle w:val="a6"/>
        <w:ind w:left="0" w:right="-5"/>
        <w:contextualSpacing/>
        <w:rPr>
          <w:szCs w:val="28"/>
        </w:rPr>
      </w:pPr>
    </w:p>
    <w:p w:rsidR="00470712" w:rsidRPr="007D2CF2" w:rsidRDefault="00470712" w:rsidP="00372B94">
      <w:pPr>
        <w:pStyle w:val="a6"/>
        <w:ind w:left="0" w:right="-5"/>
        <w:contextualSpacing/>
        <w:rPr>
          <w:szCs w:val="28"/>
        </w:rPr>
      </w:pPr>
    </w:p>
    <w:p w:rsidR="00470712" w:rsidRPr="007D2CF2" w:rsidRDefault="00470712" w:rsidP="00372B94">
      <w:pPr>
        <w:pStyle w:val="a6"/>
        <w:ind w:left="0" w:right="-5"/>
        <w:contextualSpacing/>
        <w:rPr>
          <w:szCs w:val="28"/>
        </w:rPr>
      </w:pPr>
    </w:p>
    <w:p w:rsidR="005618D0" w:rsidRPr="007D2CF2" w:rsidRDefault="005618D0" w:rsidP="00372B94">
      <w:pPr>
        <w:pStyle w:val="a6"/>
        <w:ind w:left="0" w:right="-5"/>
        <w:contextualSpacing/>
        <w:rPr>
          <w:szCs w:val="28"/>
        </w:rPr>
      </w:pPr>
    </w:p>
    <w:p w:rsidR="005774D0" w:rsidRDefault="005774D0" w:rsidP="00372B94">
      <w:pPr>
        <w:pStyle w:val="a6"/>
        <w:ind w:left="0" w:right="-5"/>
        <w:contextualSpacing/>
        <w:rPr>
          <w:szCs w:val="28"/>
        </w:rPr>
      </w:pPr>
    </w:p>
    <w:p w:rsidR="002B2CA5" w:rsidRPr="007D2CF2" w:rsidRDefault="002B2CA5" w:rsidP="00372B94">
      <w:pPr>
        <w:pStyle w:val="a6"/>
        <w:ind w:left="0" w:right="-5"/>
        <w:contextualSpacing/>
        <w:rPr>
          <w:szCs w:val="28"/>
        </w:rPr>
      </w:pPr>
    </w:p>
    <w:p w:rsidR="00571FA6" w:rsidRPr="007D2CF2" w:rsidRDefault="00571FA6" w:rsidP="00372B94">
      <w:pPr>
        <w:pStyle w:val="a6"/>
        <w:ind w:left="0" w:right="-5"/>
        <w:contextualSpacing/>
        <w:rPr>
          <w:szCs w:val="28"/>
        </w:rPr>
      </w:pPr>
    </w:p>
    <w:p w:rsidR="005774D0" w:rsidRPr="007D2CF2" w:rsidRDefault="005774D0" w:rsidP="00372B94">
      <w:pPr>
        <w:pStyle w:val="a6"/>
        <w:ind w:left="0" w:right="-5"/>
        <w:contextualSpacing/>
        <w:rPr>
          <w:szCs w:val="28"/>
        </w:rPr>
      </w:pPr>
    </w:p>
    <w:p w:rsidR="007D2CF2" w:rsidRPr="007D2CF2" w:rsidRDefault="007D2CF2" w:rsidP="00372B94">
      <w:pPr>
        <w:pStyle w:val="a6"/>
        <w:ind w:left="0" w:right="-5"/>
        <w:contextualSpacing/>
        <w:rPr>
          <w:szCs w:val="28"/>
        </w:rPr>
      </w:pPr>
    </w:p>
    <w:p w:rsidR="005774D0" w:rsidRPr="007D2CF2" w:rsidRDefault="005774D0" w:rsidP="00372B94">
      <w:pPr>
        <w:pStyle w:val="a6"/>
        <w:ind w:left="0" w:right="-5"/>
        <w:contextualSpacing/>
        <w:rPr>
          <w:szCs w:val="28"/>
        </w:rPr>
      </w:pPr>
    </w:p>
    <w:p w:rsidR="00372B94" w:rsidRPr="007D2CF2" w:rsidRDefault="00372B94" w:rsidP="00372B94">
      <w:pPr>
        <w:pStyle w:val="a6"/>
        <w:ind w:left="0" w:right="-5"/>
        <w:contextualSpacing/>
        <w:rPr>
          <w:szCs w:val="28"/>
        </w:rPr>
      </w:pPr>
    </w:p>
    <w:p w:rsidR="007958F8" w:rsidRPr="007D2CF2" w:rsidRDefault="007958F8" w:rsidP="0098778A">
      <w:pPr>
        <w:ind w:left="5387"/>
        <w:contextualSpacing/>
        <w:rPr>
          <w:rFonts w:ascii="Times New Roman" w:hAnsi="Times New Roman" w:cs="Times New Roman"/>
          <w:sz w:val="24"/>
          <w:szCs w:val="24"/>
        </w:rPr>
      </w:pPr>
      <w:r w:rsidRPr="007D2CF2">
        <w:rPr>
          <w:rFonts w:ascii="Times New Roman" w:hAnsi="Times New Roman" w:cs="Times New Roman"/>
          <w:sz w:val="24"/>
          <w:szCs w:val="24"/>
        </w:rPr>
        <w:lastRenderedPageBreak/>
        <w:t>Приложение к решению Совета депутатов муниципального округа Западное Дегунино</w:t>
      </w:r>
    </w:p>
    <w:p w:rsidR="007958F8" w:rsidRPr="007D2CF2" w:rsidRDefault="007958F8" w:rsidP="0098778A">
      <w:pPr>
        <w:ind w:left="5387"/>
        <w:contextualSpacing/>
        <w:rPr>
          <w:rFonts w:ascii="Times New Roman" w:hAnsi="Times New Roman" w:cs="Times New Roman"/>
          <w:sz w:val="24"/>
          <w:szCs w:val="24"/>
        </w:rPr>
      </w:pPr>
      <w:r w:rsidRPr="007D2CF2">
        <w:rPr>
          <w:rFonts w:ascii="Times New Roman" w:hAnsi="Times New Roman" w:cs="Times New Roman"/>
          <w:sz w:val="24"/>
          <w:szCs w:val="24"/>
        </w:rPr>
        <w:t>от «</w:t>
      </w:r>
      <w:r w:rsidR="007D2CF2" w:rsidRPr="007D2CF2">
        <w:rPr>
          <w:rFonts w:ascii="Times New Roman" w:hAnsi="Times New Roman" w:cs="Times New Roman"/>
          <w:sz w:val="24"/>
          <w:szCs w:val="24"/>
        </w:rPr>
        <w:t>15</w:t>
      </w:r>
      <w:r w:rsidRPr="007D2CF2">
        <w:rPr>
          <w:rFonts w:ascii="Times New Roman" w:hAnsi="Times New Roman" w:cs="Times New Roman"/>
          <w:sz w:val="24"/>
          <w:szCs w:val="24"/>
        </w:rPr>
        <w:t xml:space="preserve">» </w:t>
      </w:r>
      <w:r w:rsidR="007D2CF2" w:rsidRPr="007D2CF2">
        <w:rPr>
          <w:rFonts w:ascii="Times New Roman" w:hAnsi="Times New Roman" w:cs="Times New Roman"/>
          <w:sz w:val="24"/>
          <w:szCs w:val="24"/>
        </w:rPr>
        <w:t>декабря</w:t>
      </w:r>
      <w:r w:rsidRPr="007D2CF2">
        <w:rPr>
          <w:rFonts w:ascii="Times New Roman" w:hAnsi="Times New Roman" w:cs="Times New Roman"/>
          <w:sz w:val="24"/>
          <w:szCs w:val="24"/>
        </w:rPr>
        <w:t xml:space="preserve"> 2021 года №</w:t>
      </w:r>
      <w:r w:rsidR="002B2CA5">
        <w:rPr>
          <w:rFonts w:ascii="Times New Roman" w:hAnsi="Times New Roman" w:cs="Times New Roman"/>
          <w:sz w:val="24"/>
          <w:szCs w:val="24"/>
        </w:rPr>
        <w:t xml:space="preserve"> 13/76</w:t>
      </w:r>
      <w:bookmarkStart w:id="2" w:name="_GoBack"/>
      <w:bookmarkEnd w:id="2"/>
    </w:p>
    <w:p w:rsidR="007958F8" w:rsidRPr="007D2CF2" w:rsidRDefault="007958F8" w:rsidP="004506E7">
      <w:pPr>
        <w:contextualSpacing/>
        <w:jc w:val="center"/>
        <w:rPr>
          <w:rFonts w:ascii="Times New Roman" w:hAnsi="Times New Roman" w:cs="Times New Roman"/>
          <w:sz w:val="24"/>
          <w:szCs w:val="24"/>
        </w:rPr>
      </w:pPr>
    </w:p>
    <w:p w:rsidR="00372B94" w:rsidRPr="007D2CF2" w:rsidRDefault="00372B94" w:rsidP="004506E7">
      <w:pPr>
        <w:contextualSpacing/>
        <w:jc w:val="center"/>
        <w:rPr>
          <w:rFonts w:ascii="Times New Roman" w:hAnsi="Times New Roman" w:cs="Times New Roman"/>
          <w:b/>
          <w:spacing w:val="-2"/>
          <w:sz w:val="24"/>
          <w:szCs w:val="24"/>
        </w:rPr>
      </w:pPr>
      <w:r w:rsidRPr="007D2CF2">
        <w:rPr>
          <w:rFonts w:ascii="Times New Roman" w:hAnsi="Times New Roman" w:cs="Times New Roman"/>
          <w:b/>
          <w:spacing w:val="-2"/>
          <w:sz w:val="24"/>
          <w:szCs w:val="24"/>
        </w:rPr>
        <w:t>ПОРЯДОК</w:t>
      </w:r>
    </w:p>
    <w:p w:rsidR="00372B94" w:rsidRPr="007D2CF2" w:rsidRDefault="00372B94" w:rsidP="004506E7">
      <w:pPr>
        <w:contextualSpacing/>
        <w:jc w:val="center"/>
        <w:rPr>
          <w:rFonts w:ascii="Times New Roman" w:hAnsi="Times New Roman" w:cs="Times New Roman"/>
          <w:b/>
          <w:spacing w:val="-1"/>
          <w:sz w:val="24"/>
          <w:szCs w:val="24"/>
        </w:rPr>
      </w:pPr>
      <w:r w:rsidRPr="007D2CF2">
        <w:rPr>
          <w:rFonts w:ascii="Times New Roman" w:hAnsi="Times New Roman" w:cs="Times New Roman"/>
          <w:b/>
          <w:spacing w:val="-2"/>
          <w:sz w:val="24"/>
          <w:szCs w:val="24"/>
        </w:rPr>
        <w:t>организации и проведения публичных слушаний</w:t>
      </w:r>
    </w:p>
    <w:p w:rsidR="00372B94" w:rsidRPr="007D2CF2" w:rsidRDefault="00372B94" w:rsidP="004506E7">
      <w:pPr>
        <w:contextualSpacing/>
        <w:jc w:val="center"/>
        <w:rPr>
          <w:rFonts w:ascii="Times New Roman" w:hAnsi="Times New Roman" w:cs="Times New Roman"/>
          <w:b/>
          <w:spacing w:val="-1"/>
          <w:sz w:val="24"/>
          <w:szCs w:val="24"/>
        </w:rPr>
      </w:pPr>
      <w:r w:rsidRPr="007D2CF2">
        <w:rPr>
          <w:rFonts w:ascii="Times New Roman" w:hAnsi="Times New Roman" w:cs="Times New Roman"/>
          <w:b/>
          <w:spacing w:val="-1"/>
          <w:sz w:val="24"/>
          <w:szCs w:val="24"/>
        </w:rPr>
        <w:t xml:space="preserve">в </w:t>
      </w:r>
      <w:r w:rsidRPr="007D2CF2">
        <w:rPr>
          <w:rFonts w:ascii="Times New Roman" w:hAnsi="Times New Roman" w:cs="Times New Roman"/>
          <w:b/>
          <w:sz w:val="24"/>
          <w:szCs w:val="24"/>
        </w:rPr>
        <w:t>муниципальном округе</w:t>
      </w:r>
      <w:r w:rsidRPr="007D2CF2">
        <w:rPr>
          <w:rFonts w:ascii="Times New Roman" w:hAnsi="Times New Roman" w:cs="Times New Roman"/>
          <w:i/>
          <w:sz w:val="24"/>
          <w:szCs w:val="24"/>
        </w:rPr>
        <w:t xml:space="preserve"> </w:t>
      </w:r>
      <w:proofErr w:type="gramStart"/>
      <w:r w:rsidRPr="007D2CF2">
        <w:rPr>
          <w:rFonts w:ascii="Times New Roman" w:hAnsi="Times New Roman" w:cs="Times New Roman"/>
          <w:b/>
          <w:spacing w:val="-1"/>
          <w:sz w:val="24"/>
          <w:szCs w:val="24"/>
        </w:rPr>
        <w:t>Западное</w:t>
      </w:r>
      <w:proofErr w:type="gramEnd"/>
      <w:r w:rsidRPr="007D2CF2">
        <w:rPr>
          <w:rFonts w:ascii="Times New Roman" w:hAnsi="Times New Roman" w:cs="Times New Roman"/>
          <w:b/>
          <w:spacing w:val="-1"/>
          <w:sz w:val="24"/>
          <w:szCs w:val="24"/>
        </w:rPr>
        <w:t xml:space="preserve"> Дегунино</w:t>
      </w:r>
    </w:p>
    <w:p w:rsidR="00372B94" w:rsidRPr="004506E7" w:rsidRDefault="00372B94" w:rsidP="004506E7">
      <w:pPr>
        <w:spacing w:line="228" w:lineRule="auto"/>
        <w:contextualSpacing/>
        <w:jc w:val="center"/>
        <w:rPr>
          <w:rFonts w:ascii="Times New Roman" w:hAnsi="Times New Roman" w:cs="Times New Roman"/>
          <w:b/>
          <w:spacing w:val="-1"/>
          <w:sz w:val="24"/>
          <w:szCs w:val="24"/>
        </w:rPr>
      </w:pPr>
    </w:p>
    <w:p w:rsidR="007D2CF2" w:rsidRPr="004506E7" w:rsidRDefault="007D2CF2" w:rsidP="004506E7">
      <w:pPr>
        <w:pStyle w:val="31"/>
        <w:numPr>
          <w:ilvl w:val="0"/>
          <w:numId w:val="35"/>
        </w:numPr>
        <w:shd w:val="clear" w:color="auto" w:fill="auto"/>
        <w:tabs>
          <w:tab w:val="left" w:pos="284"/>
        </w:tabs>
        <w:spacing w:after="0" w:line="228" w:lineRule="auto"/>
        <w:contextualSpacing/>
        <w:rPr>
          <w:sz w:val="24"/>
          <w:szCs w:val="24"/>
        </w:rPr>
      </w:pPr>
      <w:r w:rsidRPr="004506E7">
        <w:rPr>
          <w:sz w:val="24"/>
          <w:szCs w:val="24"/>
        </w:rPr>
        <w:t>Общие положения</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proofErr w:type="gramStart"/>
      <w:r w:rsidRPr="004506E7">
        <w:rPr>
          <w:sz w:val="24"/>
          <w:szCs w:val="24"/>
        </w:rPr>
        <w:t xml:space="preserve">Настоящий </w:t>
      </w:r>
      <w:r w:rsidR="00172C8D" w:rsidRPr="004506E7">
        <w:rPr>
          <w:sz w:val="24"/>
          <w:szCs w:val="24"/>
        </w:rPr>
        <w:t>П</w:t>
      </w:r>
      <w:r w:rsidRPr="004506E7">
        <w:rPr>
          <w:sz w:val="24"/>
          <w:szCs w:val="24"/>
        </w:rPr>
        <w:t xml:space="preserve">орядок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w:t>
      </w:r>
      <w:r w:rsidR="00172C8D" w:rsidRPr="004506E7">
        <w:rPr>
          <w:sz w:val="24"/>
          <w:szCs w:val="24"/>
        </w:rPr>
        <w:t>30</w:t>
      </w:r>
      <w:r w:rsidRPr="004506E7">
        <w:rPr>
          <w:sz w:val="24"/>
          <w:szCs w:val="24"/>
        </w:rPr>
        <w:t xml:space="preserve"> Устава муниципального округа</w:t>
      </w:r>
      <w:r w:rsidR="00172C8D" w:rsidRPr="004506E7">
        <w:rPr>
          <w:sz w:val="24"/>
          <w:szCs w:val="24"/>
        </w:rPr>
        <w:t xml:space="preserve"> Западное Дегунино</w:t>
      </w:r>
      <w:r w:rsidRPr="004506E7">
        <w:rPr>
          <w:sz w:val="24"/>
          <w:szCs w:val="24"/>
        </w:rPr>
        <w:t xml:space="preserve"> (далее - Устав муниципального округа) устанавливает процедуру организации и проведения публичных слушаний в муниципальном округе </w:t>
      </w:r>
      <w:r w:rsidR="00172C8D" w:rsidRPr="004506E7">
        <w:rPr>
          <w:sz w:val="24"/>
          <w:szCs w:val="24"/>
        </w:rPr>
        <w:t>Западное Дегунино</w:t>
      </w:r>
      <w:r w:rsidRPr="004506E7">
        <w:rPr>
          <w:sz w:val="24"/>
          <w:szCs w:val="24"/>
        </w:rPr>
        <w:t xml:space="preserve"> (далее - муниципальный округ) по проектам муниципальных нормативных и иных правовых актов по вопросам</w:t>
      </w:r>
      <w:proofErr w:type="gramEnd"/>
      <w:r w:rsidRPr="004506E7">
        <w:rPr>
          <w:sz w:val="24"/>
          <w:szCs w:val="24"/>
        </w:rPr>
        <w:t xml:space="preserve"> местного значения (далее - проекты правовых актов, проект правового акта) в целях их обсуждения с жителями муниципального округа.</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В публичных слушаниях вправе принимать участие жители муниципального округа, обладающее избирательным правом (далее - жители). Участие жителей в публичных слушаниях является свободным и добровольным.</w:t>
      </w:r>
    </w:p>
    <w:p w:rsidR="007D2CF2" w:rsidRPr="004506E7" w:rsidRDefault="007D2CF2" w:rsidP="004506E7">
      <w:pPr>
        <w:pStyle w:val="23"/>
        <w:numPr>
          <w:ilvl w:val="1"/>
          <w:numId w:val="35"/>
        </w:numPr>
        <w:shd w:val="clear" w:color="auto" w:fill="auto"/>
        <w:tabs>
          <w:tab w:val="left" w:pos="749"/>
          <w:tab w:val="left" w:pos="993"/>
        </w:tabs>
        <w:spacing w:before="0" w:line="228" w:lineRule="auto"/>
        <w:ind w:firstLine="567"/>
        <w:contextualSpacing/>
        <w:rPr>
          <w:sz w:val="24"/>
          <w:szCs w:val="24"/>
        </w:rPr>
      </w:pPr>
      <w:r w:rsidRPr="004506E7">
        <w:rPr>
          <w:sz w:val="24"/>
          <w:szCs w:val="24"/>
        </w:rPr>
        <w:t>Публичные слушания проводятся в форме собрания.</w:t>
      </w:r>
    </w:p>
    <w:p w:rsidR="007D2CF2" w:rsidRPr="004506E7" w:rsidRDefault="007D2CF2" w:rsidP="004506E7">
      <w:pPr>
        <w:pStyle w:val="23"/>
        <w:numPr>
          <w:ilvl w:val="1"/>
          <w:numId w:val="35"/>
        </w:numPr>
        <w:shd w:val="clear" w:color="auto" w:fill="auto"/>
        <w:tabs>
          <w:tab w:val="left" w:pos="749"/>
          <w:tab w:val="left" w:pos="993"/>
        </w:tabs>
        <w:spacing w:before="0" w:line="228" w:lineRule="auto"/>
        <w:ind w:firstLine="567"/>
        <w:contextualSpacing/>
        <w:rPr>
          <w:sz w:val="24"/>
          <w:szCs w:val="24"/>
        </w:rPr>
      </w:pPr>
      <w:r w:rsidRPr="004506E7">
        <w:rPr>
          <w:sz w:val="24"/>
          <w:szCs w:val="24"/>
        </w:rPr>
        <w:t>На публичные слушания выносятся:</w:t>
      </w:r>
    </w:p>
    <w:p w:rsidR="007D2CF2" w:rsidRPr="004506E7" w:rsidRDefault="007D2CF2" w:rsidP="004506E7">
      <w:pPr>
        <w:pStyle w:val="23"/>
        <w:numPr>
          <w:ilvl w:val="0"/>
          <w:numId w:val="36"/>
        </w:numPr>
        <w:shd w:val="clear" w:color="auto" w:fill="auto"/>
        <w:tabs>
          <w:tab w:val="left" w:pos="851"/>
        </w:tabs>
        <w:spacing w:before="0" w:line="228" w:lineRule="auto"/>
        <w:ind w:firstLine="567"/>
        <w:contextualSpacing/>
        <w:rPr>
          <w:sz w:val="24"/>
          <w:szCs w:val="24"/>
        </w:rPr>
      </w:pPr>
      <w:proofErr w:type="gramStart"/>
      <w:r w:rsidRPr="004506E7">
        <w:rPr>
          <w:sz w:val="24"/>
          <w:szCs w:val="24"/>
        </w:rPr>
        <w:t>проект устава муниципального округа, а также проект решения Совета депутатов муниципального округа (далее - Совет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roofErr w:type="gramEnd"/>
    </w:p>
    <w:p w:rsidR="007D2CF2" w:rsidRPr="004506E7" w:rsidRDefault="007D2CF2" w:rsidP="004506E7">
      <w:pPr>
        <w:pStyle w:val="23"/>
        <w:numPr>
          <w:ilvl w:val="0"/>
          <w:numId w:val="36"/>
        </w:numPr>
        <w:shd w:val="clear" w:color="auto" w:fill="auto"/>
        <w:tabs>
          <w:tab w:val="left" w:pos="851"/>
        </w:tabs>
        <w:spacing w:before="0" w:line="228" w:lineRule="auto"/>
        <w:ind w:firstLine="567"/>
        <w:contextualSpacing/>
        <w:rPr>
          <w:sz w:val="24"/>
          <w:szCs w:val="24"/>
        </w:rPr>
      </w:pPr>
      <w:r w:rsidRPr="004506E7">
        <w:rPr>
          <w:sz w:val="24"/>
          <w:szCs w:val="24"/>
        </w:rPr>
        <w:t>проект бюджета муниципального округа и отчет о его исполнении (проект решения Совета депутатов об исполнении бюджета муниципального округа);</w:t>
      </w:r>
    </w:p>
    <w:p w:rsidR="007D2CF2" w:rsidRPr="004506E7" w:rsidRDefault="007D2CF2" w:rsidP="004506E7">
      <w:pPr>
        <w:pStyle w:val="23"/>
        <w:numPr>
          <w:ilvl w:val="0"/>
          <w:numId w:val="36"/>
        </w:numPr>
        <w:shd w:val="clear" w:color="auto" w:fill="auto"/>
        <w:tabs>
          <w:tab w:val="left" w:pos="851"/>
        </w:tabs>
        <w:spacing w:before="0" w:line="228" w:lineRule="auto"/>
        <w:ind w:firstLine="567"/>
        <w:contextualSpacing/>
        <w:rPr>
          <w:sz w:val="24"/>
          <w:szCs w:val="24"/>
        </w:rPr>
      </w:pPr>
      <w:r w:rsidRPr="004506E7">
        <w:rPr>
          <w:sz w:val="24"/>
          <w:szCs w:val="24"/>
        </w:rPr>
        <w:t>вопросы об изменении границ муниципального округа, о преобразовании муниципального округа.</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На публичные слушания могут выноситься иные проекты правовых актов по вопросам местного значения.</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Проекты правовых актов, выносимые на публичные слушания,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иным нормативным правовым актам города Москвы и Уставу муниципального округа.</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правовых актов.</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Расходы, связанные с организацией и проведением публичных слушаний, осуществляются за счет средств бюджета муниципального округа.</w:t>
      </w:r>
    </w:p>
    <w:p w:rsidR="007D2CF2" w:rsidRPr="004506E7" w:rsidRDefault="007D2CF2" w:rsidP="004506E7">
      <w:pPr>
        <w:pStyle w:val="23"/>
        <w:shd w:val="clear" w:color="auto" w:fill="auto"/>
        <w:tabs>
          <w:tab w:val="left" w:pos="712"/>
        </w:tabs>
        <w:spacing w:before="0" w:line="228" w:lineRule="auto"/>
        <w:contextualSpacing/>
        <w:rPr>
          <w:sz w:val="24"/>
          <w:szCs w:val="24"/>
        </w:rPr>
      </w:pPr>
    </w:p>
    <w:p w:rsidR="007D2CF2" w:rsidRPr="004506E7" w:rsidRDefault="007D2CF2" w:rsidP="004506E7">
      <w:pPr>
        <w:pStyle w:val="31"/>
        <w:numPr>
          <w:ilvl w:val="0"/>
          <w:numId w:val="35"/>
        </w:numPr>
        <w:shd w:val="clear" w:color="auto" w:fill="auto"/>
        <w:tabs>
          <w:tab w:val="left" w:pos="284"/>
        </w:tabs>
        <w:spacing w:after="0" w:line="228" w:lineRule="auto"/>
        <w:contextualSpacing/>
        <w:rPr>
          <w:sz w:val="24"/>
          <w:szCs w:val="24"/>
        </w:rPr>
      </w:pPr>
      <w:r w:rsidRPr="004506E7">
        <w:rPr>
          <w:sz w:val="24"/>
          <w:szCs w:val="24"/>
        </w:rPr>
        <w:t>Назначение публичных слушаний</w:t>
      </w:r>
    </w:p>
    <w:p w:rsidR="007D2CF2" w:rsidRPr="004506E7" w:rsidRDefault="00172C8D"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bCs/>
          <w:sz w:val="24"/>
          <w:szCs w:val="24"/>
        </w:rPr>
        <w:t xml:space="preserve">Публичные слушания проводятся по инициативе населения </w:t>
      </w:r>
      <w:r w:rsidRPr="004506E7">
        <w:rPr>
          <w:sz w:val="24"/>
          <w:szCs w:val="24"/>
        </w:rPr>
        <w:t xml:space="preserve">муниципального округа </w:t>
      </w:r>
      <w:r w:rsidRPr="004506E7">
        <w:rPr>
          <w:bCs/>
          <w:sz w:val="24"/>
          <w:szCs w:val="24"/>
        </w:rPr>
        <w:t xml:space="preserve">(далее – население), Совета депутатов </w:t>
      </w:r>
      <w:r w:rsidRPr="004506E7">
        <w:rPr>
          <w:sz w:val="24"/>
          <w:szCs w:val="24"/>
        </w:rPr>
        <w:t xml:space="preserve">муниципального округа </w:t>
      </w:r>
      <w:r w:rsidRPr="004506E7">
        <w:rPr>
          <w:bCs/>
          <w:sz w:val="24"/>
          <w:szCs w:val="24"/>
        </w:rPr>
        <w:t xml:space="preserve">(далее – Совет депутатов) и главы </w:t>
      </w:r>
      <w:r w:rsidRPr="004506E7">
        <w:rPr>
          <w:sz w:val="24"/>
          <w:szCs w:val="24"/>
        </w:rPr>
        <w:t>муниципального округа</w:t>
      </w:r>
      <w:r w:rsidR="007D2CF2" w:rsidRPr="004506E7">
        <w:rPr>
          <w:sz w:val="24"/>
          <w:szCs w:val="24"/>
        </w:rPr>
        <w:t>.</w:t>
      </w:r>
    </w:p>
    <w:p w:rsidR="000F2EDC" w:rsidRPr="004506E7" w:rsidRDefault="000F2EDC"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bCs/>
          <w:sz w:val="24"/>
          <w:szCs w:val="24"/>
        </w:rPr>
        <w:t xml:space="preserve">Инициатива Совета депутатов, главы </w:t>
      </w:r>
      <w:r w:rsidRPr="004506E7">
        <w:rPr>
          <w:sz w:val="24"/>
          <w:szCs w:val="24"/>
        </w:rPr>
        <w:t xml:space="preserve">муниципального округа </w:t>
      </w:r>
      <w:r w:rsidRPr="004506E7">
        <w:rPr>
          <w:bCs/>
          <w:sz w:val="24"/>
          <w:szCs w:val="24"/>
        </w:rPr>
        <w:t xml:space="preserve">о проведении публичных слушаний реализуется по тем вопросам местного значения, по решению которых Уставом </w:t>
      </w:r>
      <w:r w:rsidRPr="004506E7">
        <w:rPr>
          <w:sz w:val="24"/>
          <w:szCs w:val="24"/>
        </w:rPr>
        <w:t xml:space="preserve">муниципального округа </w:t>
      </w:r>
      <w:r w:rsidRPr="004506E7">
        <w:rPr>
          <w:bCs/>
          <w:sz w:val="24"/>
          <w:szCs w:val="24"/>
        </w:rPr>
        <w:t>они наделены соответствующими полномочиями.</w:t>
      </w:r>
    </w:p>
    <w:p w:rsidR="007D2CF2" w:rsidRPr="004506E7" w:rsidRDefault="000F2EDC"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bCs/>
          <w:sz w:val="24"/>
          <w:szCs w:val="24"/>
        </w:rPr>
        <w:t xml:space="preserve">Инициатива Совета депутатов о проведении публичных слушаний может выражаться внесением депутатом, группой депутатов, главой </w:t>
      </w:r>
      <w:r w:rsidRPr="004506E7">
        <w:rPr>
          <w:sz w:val="24"/>
          <w:szCs w:val="24"/>
        </w:rPr>
        <w:t xml:space="preserve">муниципального округа </w:t>
      </w:r>
      <w:r w:rsidRPr="004506E7">
        <w:rPr>
          <w:bCs/>
          <w:sz w:val="24"/>
          <w:szCs w:val="24"/>
        </w:rPr>
        <w:t>в Совет депутатов соответствующего проекта правового акта в порядке осуществления правотворческой инициативы</w:t>
      </w:r>
      <w:r w:rsidR="007D2CF2" w:rsidRPr="004506E7">
        <w:rPr>
          <w:sz w:val="24"/>
          <w:szCs w:val="24"/>
        </w:rPr>
        <w:t>.</w:t>
      </w:r>
    </w:p>
    <w:p w:rsidR="007D2CF2" w:rsidRPr="004506E7" w:rsidRDefault="000F2EDC"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w:t>
      </w:r>
      <w:r w:rsidRPr="004506E7">
        <w:rPr>
          <w:sz w:val="24"/>
          <w:szCs w:val="24"/>
        </w:rPr>
        <w:t xml:space="preserve">муниципального округа </w:t>
      </w:r>
      <w:r w:rsidRPr="004506E7">
        <w:rPr>
          <w:bCs/>
          <w:sz w:val="24"/>
          <w:szCs w:val="24"/>
        </w:rPr>
        <w:t xml:space="preserve">– постановлением главы </w:t>
      </w:r>
      <w:r w:rsidRPr="004506E7">
        <w:rPr>
          <w:sz w:val="24"/>
          <w:szCs w:val="24"/>
        </w:rPr>
        <w:t>муниципального округа.</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 xml:space="preserve">Решение о назначении публичных слушаний по проектам правовых актов указанным </w:t>
      </w:r>
      <w:r w:rsidRPr="004506E7">
        <w:rPr>
          <w:sz w:val="24"/>
          <w:szCs w:val="24"/>
        </w:rPr>
        <w:lastRenderedPageBreak/>
        <w:t>в пункте 1.4 раздела 1 настоящего Порядка принимается Советом депутатов.</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Инициатива населения о проведении публичных слушаний (далее - инициатива населения) может исходить от инициативной группы жителей численностью н</w:t>
      </w:r>
      <w:r w:rsidR="00172C8D" w:rsidRPr="004506E7">
        <w:rPr>
          <w:sz w:val="24"/>
          <w:szCs w:val="24"/>
        </w:rPr>
        <w:t>е</w:t>
      </w:r>
      <w:r w:rsidRPr="004506E7">
        <w:rPr>
          <w:sz w:val="24"/>
          <w:szCs w:val="24"/>
        </w:rPr>
        <w:t xml:space="preserve"> менее 10 человек (далее - инициативная группа).</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Инициативная группа направляет заявку на проведение публичных слушаний (далее - ходатайство) в Сове</w:t>
      </w:r>
      <w:r w:rsidR="00172C8D" w:rsidRPr="004506E7">
        <w:rPr>
          <w:sz w:val="24"/>
          <w:szCs w:val="24"/>
        </w:rPr>
        <w:t>т</w:t>
      </w:r>
      <w:r w:rsidRPr="004506E7">
        <w:rPr>
          <w:sz w:val="24"/>
          <w:szCs w:val="24"/>
        </w:rPr>
        <w:t xml:space="preserve"> депутатов. В ходатайстве указываются:</w:t>
      </w:r>
    </w:p>
    <w:p w:rsidR="007D2CF2" w:rsidRPr="004506E7" w:rsidRDefault="007D2CF2" w:rsidP="004506E7">
      <w:pPr>
        <w:pStyle w:val="23"/>
        <w:numPr>
          <w:ilvl w:val="0"/>
          <w:numId w:val="37"/>
        </w:numPr>
        <w:shd w:val="clear" w:color="auto" w:fill="auto"/>
        <w:tabs>
          <w:tab w:val="left" w:pos="650"/>
          <w:tab w:val="left" w:pos="993"/>
        </w:tabs>
        <w:spacing w:before="0" w:line="228" w:lineRule="auto"/>
        <w:ind w:firstLine="567"/>
        <w:contextualSpacing/>
        <w:rPr>
          <w:sz w:val="24"/>
          <w:szCs w:val="24"/>
        </w:rPr>
      </w:pPr>
      <w:r w:rsidRPr="004506E7">
        <w:rPr>
          <w:sz w:val="24"/>
          <w:szCs w:val="24"/>
        </w:rPr>
        <w:t>тема публичных слушаний;</w:t>
      </w:r>
    </w:p>
    <w:p w:rsidR="007D2CF2" w:rsidRPr="004506E7" w:rsidRDefault="007D2CF2" w:rsidP="004506E7">
      <w:pPr>
        <w:pStyle w:val="23"/>
        <w:numPr>
          <w:ilvl w:val="0"/>
          <w:numId w:val="37"/>
        </w:numPr>
        <w:shd w:val="clear" w:color="auto" w:fill="auto"/>
        <w:tabs>
          <w:tab w:val="left" w:pos="637"/>
          <w:tab w:val="left" w:pos="993"/>
        </w:tabs>
        <w:spacing w:before="0" w:line="228" w:lineRule="auto"/>
        <w:ind w:firstLine="567"/>
        <w:contextualSpacing/>
        <w:rPr>
          <w:sz w:val="24"/>
          <w:szCs w:val="24"/>
        </w:rPr>
      </w:pPr>
      <w:r w:rsidRPr="004506E7">
        <w:rPr>
          <w:sz w:val="24"/>
          <w:szCs w:val="24"/>
        </w:rPr>
        <w:t>обоснование необходимости проведения публичных слушаний (актуальность темы выносимой на публичные слушания);</w:t>
      </w:r>
    </w:p>
    <w:p w:rsidR="007D2CF2" w:rsidRPr="004506E7" w:rsidRDefault="007D2CF2" w:rsidP="004506E7">
      <w:pPr>
        <w:pStyle w:val="23"/>
        <w:numPr>
          <w:ilvl w:val="0"/>
          <w:numId w:val="37"/>
        </w:numPr>
        <w:shd w:val="clear" w:color="auto" w:fill="auto"/>
        <w:tabs>
          <w:tab w:val="left" w:pos="634"/>
          <w:tab w:val="left" w:pos="993"/>
        </w:tabs>
        <w:spacing w:before="0" w:line="228" w:lineRule="auto"/>
        <w:ind w:firstLine="567"/>
        <w:contextualSpacing/>
        <w:rPr>
          <w:sz w:val="24"/>
          <w:szCs w:val="24"/>
        </w:rPr>
      </w:pPr>
      <w:r w:rsidRPr="004506E7">
        <w:rPr>
          <w:sz w:val="24"/>
          <w:szCs w:val="24"/>
        </w:rPr>
        <w:t>фамилия, имя, отчество, дата рождения, место жительства руководителя и членов инициативной группы;</w:t>
      </w:r>
    </w:p>
    <w:p w:rsidR="007D2CF2" w:rsidRPr="004506E7" w:rsidRDefault="007D2CF2" w:rsidP="004506E7">
      <w:pPr>
        <w:pStyle w:val="23"/>
        <w:numPr>
          <w:ilvl w:val="0"/>
          <w:numId w:val="37"/>
        </w:numPr>
        <w:shd w:val="clear" w:color="auto" w:fill="auto"/>
        <w:tabs>
          <w:tab w:val="left" w:pos="661"/>
          <w:tab w:val="left" w:pos="993"/>
        </w:tabs>
        <w:spacing w:before="0" w:line="228" w:lineRule="auto"/>
        <w:ind w:firstLine="567"/>
        <w:contextualSpacing/>
        <w:rPr>
          <w:sz w:val="24"/>
          <w:szCs w:val="24"/>
        </w:rPr>
      </w:pPr>
      <w:r w:rsidRPr="004506E7">
        <w:rPr>
          <w:sz w:val="24"/>
          <w:szCs w:val="24"/>
        </w:rPr>
        <w:t>почтовый адрес, контактный телефон руководителя инициативной группы;</w:t>
      </w:r>
    </w:p>
    <w:p w:rsidR="007D2CF2" w:rsidRPr="004506E7" w:rsidRDefault="007D2CF2" w:rsidP="004506E7">
      <w:pPr>
        <w:pStyle w:val="23"/>
        <w:numPr>
          <w:ilvl w:val="0"/>
          <w:numId w:val="37"/>
        </w:numPr>
        <w:shd w:val="clear" w:color="auto" w:fill="auto"/>
        <w:tabs>
          <w:tab w:val="left" w:pos="661"/>
          <w:tab w:val="left" w:pos="993"/>
        </w:tabs>
        <w:spacing w:before="0" w:line="228" w:lineRule="auto"/>
        <w:ind w:firstLine="567"/>
        <w:contextualSpacing/>
        <w:rPr>
          <w:sz w:val="24"/>
          <w:szCs w:val="24"/>
        </w:rPr>
      </w:pPr>
      <w:r w:rsidRPr="004506E7">
        <w:rPr>
          <w:sz w:val="24"/>
          <w:szCs w:val="24"/>
        </w:rPr>
        <w:t>иные сведения по усмотрению инициативной группы.</w:t>
      </w:r>
    </w:p>
    <w:p w:rsidR="007D2CF2" w:rsidRPr="004506E7" w:rsidRDefault="007D2CF2" w:rsidP="004506E7">
      <w:pPr>
        <w:pStyle w:val="23"/>
        <w:numPr>
          <w:ilvl w:val="0"/>
          <w:numId w:val="38"/>
        </w:numPr>
        <w:shd w:val="clear" w:color="auto" w:fill="auto"/>
        <w:tabs>
          <w:tab w:val="left" w:pos="810"/>
          <w:tab w:val="left" w:pos="993"/>
        </w:tabs>
        <w:spacing w:before="0" w:line="228" w:lineRule="auto"/>
        <w:ind w:firstLine="567"/>
        <w:contextualSpacing/>
        <w:rPr>
          <w:sz w:val="24"/>
          <w:szCs w:val="24"/>
        </w:rPr>
      </w:pPr>
      <w:r w:rsidRPr="004506E7">
        <w:rPr>
          <w:sz w:val="24"/>
          <w:szCs w:val="24"/>
        </w:rPr>
        <w:t>Ходатайство подписывается руководителем и членами инициативной группы.</w:t>
      </w:r>
    </w:p>
    <w:p w:rsidR="007D2CF2" w:rsidRPr="004506E7" w:rsidRDefault="007D2CF2" w:rsidP="004506E7">
      <w:pPr>
        <w:pStyle w:val="23"/>
        <w:numPr>
          <w:ilvl w:val="0"/>
          <w:numId w:val="38"/>
        </w:numPr>
        <w:shd w:val="clear" w:color="auto" w:fill="auto"/>
        <w:tabs>
          <w:tab w:val="left" w:pos="813"/>
          <w:tab w:val="left" w:pos="993"/>
        </w:tabs>
        <w:spacing w:before="0" w:line="228" w:lineRule="auto"/>
        <w:ind w:firstLine="567"/>
        <w:contextualSpacing/>
        <w:rPr>
          <w:sz w:val="24"/>
          <w:szCs w:val="24"/>
        </w:rPr>
      </w:pPr>
      <w:r w:rsidRPr="004506E7">
        <w:rPr>
          <w:sz w:val="24"/>
          <w:szCs w:val="24"/>
        </w:rPr>
        <w:t>К ходатайству должен быть приложен проект правового акта, протокол собрания инициативной группы, на котором было принято решение о выдвижении инициативы проведения публичных слушаний.</w:t>
      </w:r>
    </w:p>
    <w:p w:rsidR="007D2CF2" w:rsidRPr="004506E7" w:rsidRDefault="007D2CF2" w:rsidP="004506E7">
      <w:pPr>
        <w:pStyle w:val="23"/>
        <w:numPr>
          <w:ilvl w:val="1"/>
          <w:numId w:val="38"/>
        </w:numPr>
        <w:shd w:val="clear" w:color="auto" w:fill="auto"/>
        <w:tabs>
          <w:tab w:val="left" w:pos="720"/>
          <w:tab w:val="left" w:pos="993"/>
        </w:tabs>
        <w:spacing w:before="0" w:line="228" w:lineRule="auto"/>
        <w:ind w:firstLine="567"/>
        <w:contextualSpacing/>
        <w:rPr>
          <w:sz w:val="24"/>
          <w:szCs w:val="24"/>
        </w:rPr>
      </w:pPr>
      <w:r w:rsidRPr="004506E7">
        <w:rPr>
          <w:sz w:val="24"/>
          <w:szCs w:val="24"/>
        </w:rPr>
        <w:t>Ходатайство рассматривается на заседании Совета депутатов с участием представителей инициа</w:t>
      </w:r>
      <w:r w:rsidR="00172C8D" w:rsidRPr="004506E7">
        <w:rPr>
          <w:sz w:val="24"/>
          <w:szCs w:val="24"/>
        </w:rPr>
        <w:t>тивной группы (не</w:t>
      </w:r>
      <w:r w:rsidRPr="004506E7">
        <w:rPr>
          <w:sz w:val="24"/>
          <w:szCs w:val="24"/>
        </w:rPr>
        <w:t xml:space="preserve"> более 3 человек) н</w:t>
      </w:r>
      <w:r w:rsidR="00172C8D" w:rsidRPr="004506E7">
        <w:rPr>
          <w:sz w:val="24"/>
          <w:szCs w:val="24"/>
        </w:rPr>
        <w:t xml:space="preserve">е позднее </w:t>
      </w:r>
      <w:r w:rsidRPr="004506E7">
        <w:rPr>
          <w:sz w:val="24"/>
          <w:szCs w:val="24"/>
        </w:rPr>
        <w:t>30 дней со дня его поступления в Совет депутатов.</w:t>
      </w:r>
    </w:p>
    <w:p w:rsidR="007D2CF2" w:rsidRPr="004506E7" w:rsidRDefault="007D2CF2" w:rsidP="004506E7">
      <w:pPr>
        <w:pStyle w:val="23"/>
        <w:shd w:val="clear" w:color="auto" w:fill="auto"/>
        <w:tabs>
          <w:tab w:val="left" w:pos="993"/>
        </w:tabs>
        <w:spacing w:before="0" w:line="228" w:lineRule="auto"/>
        <w:ind w:firstLine="567"/>
        <w:contextualSpacing/>
        <w:rPr>
          <w:sz w:val="24"/>
          <w:szCs w:val="24"/>
        </w:rPr>
      </w:pPr>
      <w:r w:rsidRPr="004506E7">
        <w:rPr>
          <w:sz w:val="24"/>
          <w:szCs w:val="24"/>
        </w:rPr>
        <w:t>В случае</w:t>
      </w:r>
      <w:proofErr w:type="gramStart"/>
      <w:r w:rsidRPr="004506E7">
        <w:rPr>
          <w:sz w:val="24"/>
          <w:szCs w:val="24"/>
        </w:rPr>
        <w:t>,</w:t>
      </w:r>
      <w:proofErr w:type="gramEnd"/>
      <w:r w:rsidRPr="004506E7">
        <w:rPr>
          <w:sz w:val="24"/>
          <w:szCs w:val="24"/>
        </w:rPr>
        <w:t xml:space="preserve"> если ходатайство поступило в период летнего перерыва в работе Совета депутатов, срок, указанный в абзаце первом настоящего пункта, исчисляется со дня окончания такого перер</w:t>
      </w:r>
      <w:r w:rsidR="00172C8D" w:rsidRPr="004506E7">
        <w:rPr>
          <w:sz w:val="24"/>
          <w:szCs w:val="24"/>
        </w:rPr>
        <w:t>ыва</w:t>
      </w:r>
      <w:r w:rsidRPr="004506E7">
        <w:rPr>
          <w:sz w:val="24"/>
          <w:szCs w:val="24"/>
        </w:rPr>
        <w:t xml:space="preserve"> в работе.</w:t>
      </w:r>
    </w:p>
    <w:p w:rsidR="007D2CF2" w:rsidRPr="004506E7" w:rsidRDefault="007D2CF2" w:rsidP="004506E7">
      <w:pPr>
        <w:pStyle w:val="23"/>
        <w:numPr>
          <w:ilvl w:val="1"/>
          <w:numId w:val="38"/>
        </w:numPr>
        <w:shd w:val="clear" w:color="auto" w:fill="auto"/>
        <w:tabs>
          <w:tab w:val="left" w:pos="744"/>
          <w:tab w:val="left" w:pos="993"/>
        </w:tabs>
        <w:spacing w:before="0" w:line="228" w:lineRule="auto"/>
        <w:ind w:firstLine="567"/>
        <w:contextualSpacing/>
        <w:rPr>
          <w:sz w:val="24"/>
          <w:szCs w:val="24"/>
        </w:rPr>
      </w:pPr>
      <w:r w:rsidRPr="004506E7">
        <w:rPr>
          <w:sz w:val="24"/>
          <w:szCs w:val="24"/>
        </w:rPr>
        <w:t>Информация о дате, времени и месте заседания Совета депутатов по</w:t>
      </w:r>
      <w:r w:rsidR="00172C8D" w:rsidRPr="004506E7">
        <w:rPr>
          <w:sz w:val="24"/>
          <w:szCs w:val="24"/>
        </w:rPr>
        <w:t xml:space="preserve"> </w:t>
      </w:r>
      <w:r w:rsidRPr="004506E7">
        <w:rPr>
          <w:sz w:val="24"/>
          <w:szCs w:val="24"/>
        </w:rPr>
        <w:t xml:space="preserve">вопросу рассмотрения ходатайства, а также иная информация и (или) документы (материалы), необходимые для рассмотрения ходатайства должны быть доведены до руководителя инициативной группы заблаговременно, но не </w:t>
      </w:r>
      <w:proofErr w:type="gramStart"/>
      <w:r w:rsidRPr="004506E7">
        <w:rPr>
          <w:sz w:val="24"/>
          <w:szCs w:val="24"/>
        </w:rPr>
        <w:t>позднее</w:t>
      </w:r>
      <w:proofErr w:type="gramEnd"/>
      <w:r w:rsidRPr="004506E7">
        <w:rPr>
          <w:sz w:val="24"/>
          <w:szCs w:val="24"/>
        </w:rPr>
        <w:t xml:space="preserve"> чем за 7 дней до дня указанного заседания.</w:t>
      </w:r>
    </w:p>
    <w:p w:rsidR="007D2CF2" w:rsidRPr="004506E7" w:rsidRDefault="007D2CF2" w:rsidP="004506E7">
      <w:pPr>
        <w:pStyle w:val="23"/>
        <w:numPr>
          <w:ilvl w:val="1"/>
          <w:numId w:val="38"/>
        </w:numPr>
        <w:shd w:val="clear" w:color="auto" w:fill="auto"/>
        <w:tabs>
          <w:tab w:val="left" w:pos="712"/>
          <w:tab w:val="left" w:pos="993"/>
        </w:tabs>
        <w:spacing w:before="0" w:line="228" w:lineRule="auto"/>
        <w:ind w:firstLine="567"/>
        <w:contextualSpacing/>
        <w:rPr>
          <w:sz w:val="24"/>
          <w:szCs w:val="24"/>
        </w:rPr>
      </w:pPr>
      <w:r w:rsidRPr="004506E7">
        <w:rPr>
          <w:sz w:val="24"/>
          <w:szCs w:val="24"/>
        </w:rPr>
        <w:t>Представители инициативной группы вправе, в рамках Регламента Совета депутатов, выступать и давать пояснения по внесенному ходатайству.</w:t>
      </w:r>
    </w:p>
    <w:p w:rsidR="007D2CF2" w:rsidRPr="004506E7" w:rsidRDefault="00172C8D" w:rsidP="004506E7">
      <w:pPr>
        <w:pStyle w:val="23"/>
        <w:numPr>
          <w:ilvl w:val="1"/>
          <w:numId w:val="38"/>
        </w:numPr>
        <w:shd w:val="clear" w:color="auto" w:fill="auto"/>
        <w:tabs>
          <w:tab w:val="left" w:pos="774"/>
          <w:tab w:val="left" w:pos="993"/>
        </w:tabs>
        <w:spacing w:before="0" w:line="228" w:lineRule="auto"/>
        <w:ind w:firstLine="567"/>
        <w:contextualSpacing/>
        <w:rPr>
          <w:sz w:val="24"/>
          <w:szCs w:val="24"/>
        </w:rPr>
      </w:pPr>
      <w:r w:rsidRPr="004506E7">
        <w:rPr>
          <w:sz w:val="24"/>
          <w:szCs w:val="24"/>
        </w:rPr>
        <w:t>Ходатайство может быть</w:t>
      </w:r>
      <w:r w:rsidR="007D2CF2" w:rsidRPr="004506E7">
        <w:rPr>
          <w:sz w:val="24"/>
          <w:szCs w:val="24"/>
        </w:rPr>
        <w:t xml:space="preserve"> отклонено, в случае если оно было подано с нарушением настоящего Порядка.</w:t>
      </w:r>
    </w:p>
    <w:p w:rsidR="007D2CF2" w:rsidRPr="004506E7" w:rsidRDefault="007D2CF2" w:rsidP="004506E7">
      <w:pPr>
        <w:pStyle w:val="23"/>
        <w:numPr>
          <w:ilvl w:val="1"/>
          <w:numId w:val="38"/>
        </w:numPr>
        <w:shd w:val="clear" w:color="auto" w:fill="auto"/>
        <w:tabs>
          <w:tab w:val="left" w:pos="777"/>
          <w:tab w:val="left" w:pos="993"/>
        </w:tabs>
        <w:spacing w:before="0" w:line="228" w:lineRule="auto"/>
        <w:ind w:firstLine="567"/>
        <w:contextualSpacing/>
        <w:rPr>
          <w:sz w:val="24"/>
          <w:szCs w:val="24"/>
        </w:rPr>
      </w:pPr>
      <w:r w:rsidRPr="004506E7">
        <w:rPr>
          <w:sz w:val="24"/>
          <w:szCs w:val="24"/>
        </w:rPr>
        <w:t>Решение,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w:t>
      </w:r>
    </w:p>
    <w:p w:rsidR="007D2CF2" w:rsidRPr="004506E7" w:rsidRDefault="007D2CF2" w:rsidP="004506E7">
      <w:pPr>
        <w:pStyle w:val="23"/>
        <w:numPr>
          <w:ilvl w:val="1"/>
          <w:numId w:val="38"/>
        </w:numPr>
        <w:shd w:val="clear" w:color="auto" w:fill="auto"/>
        <w:tabs>
          <w:tab w:val="left" w:pos="788"/>
          <w:tab w:val="left" w:pos="993"/>
        </w:tabs>
        <w:spacing w:before="0" w:line="228" w:lineRule="auto"/>
        <w:ind w:firstLine="567"/>
        <w:contextualSpacing/>
        <w:rPr>
          <w:sz w:val="24"/>
          <w:szCs w:val="24"/>
        </w:rPr>
      </w:pPr>
      <w:r w:rsidRPr="004506E7">
        <w:rPr>
          <w:sz w:val="24"/>
          <w:szCs w:val="24"/>
        </w:rPr>
        <w:t>Решение Совета депутатов, распоряжение главы муниципального округа о проведении публичных слушаний (далее - решение о проведении публичных слушаний) должны содержать:</w:t>
      </w:r>
    </w:p>
    <w:p w:rsidR="007D2CF2" w:rsidRPr="004506E7" w:rsidRDefault="007D2CF2" w:rsidP="004506E7">
      <w:pPr>
        <w:pStyle w:val="23"/>
        <w:numPr>
          <w:ilvl w:val="0"/>
          <w:numId w:val="39"/>
        </w:numPr>
        <w:shd w:val="clear" w:color="auto" w:fill="auto"/>
        <w:tabs>
          <w:tab w:val="left" w:pos="654"/>
          <w:tab w:val="left" w:pos="993"/>
        </w:tabs>
        <w:spacing w:before="0" w:line="228" w:lineRule="auto"/>
        <w:ind w:firstLine="567"/>
        <w:contextualSpacing/>
        <w:rPr>
          <w:sz w:val="24"/>
          <w:szCs w:val="24"/>
        </w:rPr>
      </w:pPr>
      <w:r w:rsidRPr="004506E7">
        <w:rPr>
          <w:sz w:val="24"/>
          <w:szCs w:val="24"/>
        </w:rPr>
        <w:t>тему публичных слушаний;</w:t>
      </w:r>
    </w:p>
    <w:p w:rsidR="007D2CF2" w:rsidRPr="004506E7" w:rsidRDefault="007D2CF2" w:rsidP="004506E7">
      <w:pPr>
        <w:pStyle w:val="23"/>
        <w:numPr>
          <w:ilvl w:val="0"/>
          <w:numId w:val="39"/>
        </w:numPr>
        <w:shd w:val="clear" w:color="auto" w:fill="auto"/>
        <w:tabs>
          <w:tab w:val="left" w:pos="657"/>
          <w:tab w:val="left" w:pos="993"/>
        </w:tabs>
        <w:spacing w:before="0" w:line="228" w:lineRule="auto"/>
        <w:ind w:firstLine="567"/>
        <w:contextualSpacing/>
        <w:rPr>
          <w:sz w:val="24"/>
          <w:szCs w:val="24"/>
        </w:rPr>
      </w:pPr>
      <w:r w:rsidRPr="004506E7">
        <w:rPr>
          <w:sz w:val="24"/>
          <w:szCs w:val="24"/>
        </w:rPr>
        <w:t>информацию об инициаторе проведения публичных слушаний;</w:t>
      </w:r>
    </w:p>
    <w:p w:rsidR="007D2CF2" w:rsidRPr="004506E7" w:rsidRDefault="007D2CF2" w:rsidP="004506E7">
      <w:pPr>
        <w:pStyle w:val="23"/>
        <w:numPr>
          <w:ilvl w:val="0"/>
          <w:numId w:val="39"/>
        </w:numPr>
        <w:shd w:val="clear" w:color="auto" w:fill="auto"/>
        <w:tabs>
          <w:tab w:val="left" w:pos="661"/>
          <w:tab w:val="left" w:pos="993"/>
        </w:tabs>
        <w:spacing w:before="0" w:line="228" w:lineRule="auto"/>
        <w:ind w:firstLine="567"/>
        <w:contextualSpacing/>
        <w:rPr>
          <w:sz w:val="24"/>
          <w:szCs w:val="24"/>
        </w:rPr>
      </w:pPr>
      <w:r w:rsidRPr="004506E7">
        <w:rPr>
          <w:sz w:val="24"/>
          <w:szCs w:val="24"/>
        </w:rPr>
        <w:t>дату, место, время начала и окончания проведения публичных слушаний.</w:t>
      </w:r>
    </w:p>
    <w:p w:rsidR="007D2CF2" w:rsidRPr="004506E7" w:rsidRDefault="007D2CF2" w:rsidP="004506E7">
      <w:pPr>
        <w:pStyle w:val="23"/>
        <w:numPr>
          <w:ilvl w:val="0"/>
          <w:numId w:val="39"/>
        </w:numPr>
        <w:shd w:val="clear" w:color="auto" w:fill="auto"/>
        <w:tabs>
          <w:tab w:val="left" w:pos="638"/>
          <w:tab w:val="left" w:pos="993"/>
        </w:tabs>
        <w:spacing w:before="0" w:line="228" w:lineRule="auto"/>
        <w:ind w:firstLine="567"/>
        <w:contextualSpacing/>
        <w:rPr>
          <w:sz w:val="24"/>
          <w:szCs w:val="24"/>
        </w:rPr>
      </w:pPr>
      <w:r w:rsidRPr="004506E7">
        <w:rPr>
          <w:sz w:val="24"/>
          <w:szCs w:val="24"/>
        </w:rPr>
        <w:t>иные вопросы, необходимые для организации и проведения публичных слушаний, включая проект правового акта.</w:t>
      </w:r>
    </w:p>
    <w:p w:rsidR="007D2CF2" w:rsidRPr="004506E7" w:rsidRDefault="007D2CF2" w:rsidP="004506E7">
      <w:pPr>
        <w:pStyle w:val="23"/>
        <w:shd w:val="clear" w:color="auto" w:fill="auto"/>
        <w:tabs>
          <w:tab w:val="left" w:pos="638"/>
        </w:tabs>
        <w:spacing w:before="0" w:line="228" w:lineRule="auto"/>
        <w:contextualSpacing/>
        <w:rPr>
          <w:sz w:val="24"/>
          <w:szCs w:val="24"/>
        </w:rPr>
      </w:pPr>
    </w:p>
    <w:p w:rsidR="007D2CF2" w:rsidRPr="004506E7" w:rsidRDefault="007D2CF2" w:rsidP="004506E7">
      <w:pPr>
        <w:pStyle w:val="31"/>
        <w:numPr>
          <w:ilvl w:val="0"/>
          <w:numId w:val="35"/>
        </w:numPr>
        <w:shd w:val="clear" w:color="auto" w:fill="auto"/>
        <w:tabs>
          <w:tab w:val="left" w:pos="284"/>
        </w:tabs>
        <w:spacing w:after="0" w:line="228" w:lineRule="auto"/>
        <w:contextualSpacing/>
        <w:rPr>
          <w:sz w:val="24"/>
          <w:szCs w:val="24"/>
        </w:rPr>
      </w:pPr>
      <w:r w:rsidRPr="004506E7">
        <w:rPr>
          <w:sz w:val="24"/>
          <w:szCs w:val="24"/>
        </w:rPr>
        <w:t>Организация публичных слушаний</w:t>
      </w:r>
    </w:p>
    <w:p w:rsidR="00D91470" w:rsidRPr="004506E7" w:rsidRDefault="00D91470" w:rsidP="004506E7">
      <w:pPr>
        <w:pStyle w:val="a3"/>
        <w:numPr>
          <w:ilvl w:val="1"/>
          <w:numId w:val="35"/>
        </w:numPr>
        <w:tabs>
          <w:tab w:val="left" w:pos="993"/>
        </w:tabs>
        <w:spacing w:line="228" w:lineRule="auto"/>
        <w:ind w:left="0" w:firstLine="567"/>
        <w:jc w:val="both"/>
        <w:rPr>
          <w:rFonts w:ascii="Times New Roman" w:hAnsi="Times New Roman" w:cs="Times New Roman"/>
          <w:sz w:val="24"/>
          <w:szCs w:val="24"/>
        </w:rPr>
      </w:pPr>
      <w:r w:rsidRPr="004506E7">
        <w:rPr>
          <w:rFonts w:ascii="Times New Roman" w:hAnsi="Times New Roman" w:cs="Times New Roman"/>
          <w:sz w:val="24"/>
          <w:szCs w:val="24"/>
        </w:rPr>
        <w:t xml:space="preserve">Решение о проведении публичных слушаний, а также проект правового акта, выносимый на публичные слушания, опубликовываются в официальном печатном средстве массовой информации муниципального округа не менее чем за 10 дней до дня проведения публичных слушаний. </w:t>
      </w:r>
    </w:p>
    <w:p w:rsidR="00D91470" w:rsidRPr="004506E7" w:rsidRDefault="00D91470" w:rsidP="004506E7">
      <w:pPr>
        <w:tabs>
          <w:tab w:val="left" w:pos="993"/>
        </w:tabs>
        <w:spacing w:line="228" w:lineRule="auto"/>
        <w:ind w:firstLine="567"/>
        <w:contextualSpacing/>
        <w:jc w:val="both"/>
        <w:rPr>
          <w:rFonts w:ascii="Times New Roman" w:hAnsi="Times New Roman" w:cs="Times New Roman"/>
          <w:sz w:val="24"/>
          <w:szCs w:val="24"/>
        </w:rPr>
      </w:pPr>
      <w:r w:rsidRPr="004506E7">
        <w:rPr>
          <w:rFonts w:ascii="Times New Roman" w:hAnsi="Times New Roman" w:cs="Times New Roman"/>
          <w:sz w:val="24"/>
          <w:szCs w:val="24"/>
        </w:rPr>
        <w:t xml:space="preserve">Проект муниципального правового акта, по которому назначены публичные слушания, должен быть размещен на официальном сайте органа местного самоуправления в информационно-телекоммуникационной сети «Интернет»: </w:t>
      </w:r>
      <w:hyperlink r:id="rId9" w:history="1">
        <w:r w:rsidRPr="004506E7">
          <w:rPr>
            <w:rStyle w:val="a4"/>
            <w:rFonts w:ascii="Times New Roman" w:hAnsi="Times New Roman" w:cs="Times New Roman"/>
            <w:sz w:val="24"/>
            <w:szCs w:val="24"/>
            <w:lang w:val="en-US" w:bidi="en-US"/>
          </w:rPr>
          <w:t>http</w:t>
        </w:r>
        <w:r w:rsidRPr="004506E7">
          <w:rPr>
            <w:rStyle w:val="a4"/>
            <w:rFonts w:ascii="Times New Roman" w:hAnsi="Times New Roman" w:cs="Times New Roman"/>
            <w:sz w:val="24"/>
            <w:szCs w:val="24"/>
            <w:lang w:bidi="en-US"/>
          </w:rPr>
          <w:t>://</w:t>
        </w:r>
        <w:proofErr w:type="spellStart"/>
        <w:r w:rsidRPr="004506E7">
          <w:rPr>
            <w:rStyle w:val="a4"/>
            <w:rFonts w:ascii="Times New Roman" w:hAnsi="Times New Roman" w:cs="Times New Roman"/>
            <w:sz w:val="24"/>
            <w:szCs w:val="24"/>
            <w:lang w:val="en-US" w:bidi="en-US"/>
          </w:rPr>
          <w:t>asd</w:t>
        </w:r>
        <w:proofErr w:type="spellEnd"/>
        <w:r w:rsidRPr="004506E7">
          <w:rPr>
            <w:rStyle w:val="a4"/>
            <w:rFonts w:ascii="Times New Roman" w:hAnsi="Times New Roman" w:cs="Times New Roman"/>
            <w:sz w:val="24"/>
            <w:szCs w:val="24"/>
            <w:lang w:bidi="en-US"/>
          </w:rPr>
          <w:t>-</w:t>
        </w:r>
        <w:proofErr w:type="spellStart"/>
        <w:r w:rsidRPr="004506E7">
          <w:rPr>
            <w:rStyle w:val="a4"/>
            <w:rFonts w:ascii="Times New Roman" w:hAnsi="Times New Roman" w:cs="Times New Roman"/>
            <w:sz w:val="24"/>
            <w:szCs w:val="24"/>
            <w:lang w:val="en-US" w:bidi="en-US"/>
          </w:rPr>
          <w:t>zapdeg</w:t>
        </w:r>
        <w:proofErr w:type="spellEnd"/>
        <w:r w:rsidRPr="004506E7">
          <w:rPr>
            <w:rStyle w:val="a4"/>
            <w:rFonts w:ascii="Times New Roman" w:hAnsi="Times New Roman" w:cs="Times New Roman"/>
            <w:sz w:val="24"/>
            <w:szCs w:val="24"/>
            <w:lang w:bidi="en-US"/>
          </w:rPr>
          <w:t>.</w:t>
        </w:r>
        <w:proofErr w:type="spellStart"/>
        <w:r w:rsidRPr="004506E7">
          <w:rPr>
            <w:rStyle w:val="a4"/>
            <w:rFonts w:ascii="Times New Roman" w:hAnsi="Times New Roman" w:cs="Times New Roman"/>
            <w:sz w:val="24"/>
            <w:szCs w:val="24"/>
            <w:lang w:val="en-US" w:bidi="en-US"/>
          </w:rPr>
          <w:t>ru</w:t>
        </w:r>
        <w:proofErr w:type="spellEnd"/>
      </w:hyperlink>
      <w:r w:rsidRPr="004506E7">
        <w:rPr>
          <w:rFonts w:ascii="Times New Roman" w:hAnsi="Times New Roman" w:cs="Times New Roman"/>
          <w:sz w:val="24"/>
          <w:szCs w:val="24"/>
        </w:rPr>
        <w:t xml:space="preserve"> не менее чем за 10 дней до дня проведения публичных слушаний. </w:t>
      </w:r>
    </w:p>
    <w:p w:rsidR="00D91470" w:rsidRPr="004506E7" w:rsidRDefault="00D91470" w:rsidP="004506E7">
      <w:pPr>
        <w:tabs>
          <w:tab w:val="left" w:pos="993"/>
        </w:tabs>
        <w:spacing w:line="228" w:lineRule="auto"/>
        <w:ind w:firstLine="567"/>
        <w:contextualSpacing/>
        <w:jc w:val="both"/>
        <w:rPr>
          <w:rFonts w:ascii="Times New Roman" w:hAnsi="Times New Roman" w:cs="Times New Roman"/>
          <w:sz w:val="24"/>
          <w:szCs w:val="24"/>
        </w:rPr>
      </w:pPr>
      <w:r w:rsidRPr="004506E7">
        <w:rPr>
          <w:rFonts w:ascii="Times New Roman" w:hAnsi="Times New Roman" w:cs="Times New Roman"/>
          <w:sz w:val="24"/>
          <w:szCs w:val="24"/>
        </w:rPr>
        <w:t xml:space="preserve">Информация о проведении публичных слушаний также может распространяться в качестве </w:t>
      </w:r>
      <w:proofErr w:type="gramStart"/>
      <w:r w:rsidRPr="004506E7">
        <w:rPr>
          <w:rFonts w:ascii="Times New Roman" w:hAnsi="Times New Roman" w:cs="Times New Roman"/>
          <w:sz w:val="24"/>
          <w:szCs w:val="24"/>
        </w:rPr>
        <w:t>официальной</w:t>
      </w:r>
      <w:proofErr w:type="gramEnd"/>
      <w:r w:rsidRPr="004506E7">
        <w:rPr>
          <w:rFonts w:ascii="Times New Roman" w:hAnsi="Times New Roman" w:cs="Times New Roman"/>
          <w:sz w:val="24"/>
          <w:szCs w:val="24"/>
        </w:rPr>
        <w:t>:</w:t>
      </w:r>
    </w:p>
    <w:p w:rsidR="00D91470" w:rsidRPr="004506E7" w:rsidRDefault="00D91470" w:rsidP="004506E7">
      <w:pPr>
        <w:tabs>
          <w:tab w:val="left" w:pos="993"/>
        </w:tabs>
        <w:spacing w:line="228" w:lineRule="auto"/>
        <w:ind w:firstLine="567"/>
        <w:contextualSpacing/>
        <w:jc w:val="both"/>
        <w:rPr>
          <w:rFonts w:ascii="Times New Roman" w:hAnsi="Times New Roman" w:cs="Times New Roman"/>
          <w:sz w:val="24"/>
          <w:szCs w:val="24"/>
        </w:rPr>
      </w:pPr>
      <w:r w:rsidRPr="004506E7">
        <w:rPr>
          <w:rFonts w:ascii="Times New Roman" w:hAnsi="Times New Roman" w:cs="Times New Roman"/>
          <w:sz w:val="24"/>
          <w:szCs w:val="24"/>
        </w:rPr>
        <w:t>1) через электронные средства массовой информации;</w:t>
      </w:r>
    </w:p>
    <w:p w:rsidR="00D91470" w:rsidRPr="004506E7" w:rsidRDefault="00D91470" w:rsidP="004506E7">
      <w:pPr>
        <w:tabs>
          <w:tab w:val="left" w:pos="993"/>
        </w:tabs>
        <w:spacing w:line="228" w:lineRule="auto"/>
        <w:ind w:firstLine="567"/>
        <w:contextualSpacing/>
        <w:jc w:val="both"/>
        <w:rPr>
          <w:rFonts w:ascii="Times New Roman" w:hAnsi="Times New Roman" w:cs="Times New Roman"/>
          <w:sz w:val="24"/>
          <w:szCs w:val="24"/>
        </w:rPr>
      </w:pPr>
      <w:r w:rsidRPr="004506E7">
        <w:rPr>
          <w:rFonts w:ascii="Times New Roman" w:hAnsi="Times New Roman" w:cs="Times New Roman"/>
          <w:sz w:val="24"/>
          <w:szCs w:val="24"/>
        </w:rPr>
        <w:t>2) на информационных стендах, размещаемых в зданиях органов местного самоуправления муниципального округа, в подъездах или около подъездов жилых домов на территории муниципального округа;</w:t>
      </w:r>
    </w:p>
    <w:p w:rsidR="00D91470" w:rsidRPr="004506E7" w:rsidRDefault="00D91470" w:rsidP="004506E7">
      <w:pPr>
        <w:pStyle w:val="23"/>
        <w:shd w:val="clear" w:color="auto" w:fill="auto"/>
        <w:tabs>
          <w:tab w:val="left" w:pos="993"/>
        </w:tabs>
        <w:spacing w:before="0" w:line="228" w:lineRule="auto"/>
        <w:ind w:firstLine="567"/>
        <w:contextualSpacing/>
        <w:rPr>
          <w:sz w:val="24"/>
          <w:szCs w:val="24"/>
        </w:rPr>
      </w:pPr>
      <w:r w:rsidRPr="004506E7">
        <w:rPr>
          <w:sz w:val="24"/>
          <w:szCs w:val="24"/>
        </w:rPr>
        <w:lastRenderedPageBreak/>
        <w:t>3) иными способами, обеспечивающими получение жителями информации о проведении публичных слушаний.</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Для организации и проведения публичных слушаний решением Совета депутатов, а в случае назначения публичных слушаний по инициативе главы муниципального округ</w:t>
      </w:r>
      <w:proofErr w:type="gramStart"/>
      <w:r w:rsidRPr="004506E7">
        <w:rPr>
          <w:sz w:val="24"/>
          <w:szCs w:val="24"/>
        </w:rPr>
        <w:t>а-</w:t>
      </w:r>
      <w:proofErr w:type="gramEnd"/>
      <w:r w:rsidRPr="004506E7">
        <w:rPr>
          <w:sz w:val="24"/>
          <w:szCs w:val="24"/>
        </w:rPr>
        <w:t xml:space="preserve"> распоряжением главы муниципального округа создается рабочая группа и определяется ее персональный состав.</w:t>
      </w:r>
    </w:p>
    <w:p w:rsidR="007D2CF2" w:rsidRPr="004506E7" w:rsidRDefault="00D91470"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В состав рабочей группы включается не менее 5 человек:</w:t>
      </w:r>
      <w:r w:rsidRPr="004506E7">
        <w:rPr>
          <w:color w:val="000000"/>
          <w:sz w:val="24"/>
          <w:szCs w:val="24"/>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4506E7">
        <w:rPr>
          <w:sz w:val="24"/>
          <w:szCs w:val="24"/>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r w:rsidR="007D2CF2" w:rsidRPr="004506E7">
        <w:rPr>
          <w:sz w:val="24"/>
          <w:szCs w:val="24"/>
        </w:rPr>
        <w:t>.</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Заседания рабочей группы ведет руководитель рабочей группы, в случае его отсутствия - заместитель руководителя рабочей группы.</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Заседание рабочей группы считается правомочным, если на нем</w:t>
      </w:r>
      <w:r w:rsidR="00D91470" w:rsidRPr="004506E7">
        <w:rPr>
          <w:sz w:val="24"/>
          <w:szCs w:val="24"/>
        </w:rPr>
        <w:t xml:space="preserve"> </w:t>
      </w:r>
      <w:r w:rsidRPr="004506E7">
        <w:rPr>
          <w:sz w:val="24"/>
          <w:szCs w:val="24"/>
        </w:rPr>
        <w:t>присутствует не менее половины от общего числа членов рабочей группы.</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Решения рабочей группы принимаются простым большинством голосов присутствующих на заседании членов рабочей группы.</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Решения рабочей группы оформляются протоколом, который подписывается членами рабочей группы, присутствующими на заседании рабочей группы.</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Рабочая группа составляет план организации и проведения публичных слушаний в соответствии с настоящим Порядком.</w:t>
      </w:r>
    </w:p>
    <w:p w:rsidR="007D2CF2" w:rsidRPr="004506E7" w:rsidRDefault="00D91470"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pacing w:val="-1"/>
          <w:sz w:val="24"/>
          <w:szCs w:val="24"/>
        </w:rPr>
        <w:t xml:space="preserve">Организационно-техническое обеспечение деятельности рабочей группы осуществляет аппарат Совета депутатов </w:t>
      </w:r>
      <w:r w:rsidRPr="004506E7">
        <w:rPr>
          <w:sz w:val="24"/>
          <w:szCs w:val="24"/>
        </w:rPr>
        <w:t>муниципального округа Западное Дегунино</w:t>
      </w:r>
      <w:r w:rsidR="007D2CF2" w:rsidRPr="004506E7">
        <w:rPr>
          <w:sz w:val="24"/>
          <w:szCs w:val="24"/>
        </w:rPr>
        <w:t>.</w:t>
      </w:r>
    </w:p>
    <w:p w:rsidR="007D2CF2" w:rsidRPr="004506E7" w:rsidRDefault="007D2CF2" w:rsidP="004506E7">
      <w:pPr>
        <w:pStyle w:val="23"/>
        <w:shd w:val="clear" w:color="auto" w:fill="auto"/>
        <w:tabs>
          <w:tab w:val="left" w:pos="720"/>
        </w:tabs>
        <w:spacing w:before="0" w:line="228" w:lineRule="auto"/>
        <w:ind w:left="644"/>
        <w:contextualSpacing/>
        <w:rPr>
          <w:sz w:val="24"/>
          <w:szCs w:val="24"/>
        </w:rPr>
      </w:pPr>
    </w:p>
    <w:p w:rsidR="007D2CF2" w:rsidRPr="004506E7" w:rsidRDefault="007D2CF2" w:rsidP="004506E7">
      <w:pPr>
        <w:pStyle w:val="31"/>
        <w:numPr>
          <w:ilvl w:val="0"/>
          <w:numId w:val="35"/>
        </w:numPr>
        <w:shd w:val="clear" w:color="auto" w:fill="auto"/>
        <w:tabs>
          <w:tab w:val="left" w:pos="284"/>
        </w:tabs>
        <w:spacing w:after="0" w:line="228" w:lineRule="auto"/>
        <w:contextualSpacing/>
        <w:rPr>
          <w:sz w:val="24"/>
          <w:szCs w:val="24"/>
        </w:rPr>
      </w:pPr>
      <w:r w:rsidRPr="004506E7">
        <w:rPr>
          <w:sz w:val="24"/>
          <w:szCs w:val="24"/>
        </w:rPr>
        <w:t>Проведение публичных слушаний</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Публичные слушания проводятся в день, во время и в месте, указанные в решении о назначении публичных слушаний независимо от количества пришедших па слушания жителей.</w:t>
      </w:r>
    </w:p>
    <w:p w:rsidR="007D2CF2" w:rsidRPr="004506E7" w:rsidRDefault="007D2CF2" w:rsidP="004506E7">
      <w:pPr>
        <w:pStyle w:val="23"/>
        <w:numPr>
          <w:ilvl w:val="1"/>
          <w:numId w:val="35"/>
        </w:numPr>
        <w:shd w:val="clear" w:color="auto" w:fill="auto"/>
        <w:tabs>
          <w:tab w:val="left" w:pos="744"/>
          <w:tab w:val="left" w:pos="993"/>
        </w:tabs>
        <w:spacing w:before="0" w:line="228" w:lineRule="auto"/>
        <w:ind w:firstLine="567"/>
        <w:contextualSpacing/>
        <w:rPr>
          <w:sz w:val="24"/>
          <w:szCs w:val="24"/>
        </w:rPr>
      </w:pPr>
      <w:r w:rsidRPr="004506E7">
        <w:rPr>
          <w:sz w:val="24"/>
          <w:szCs w:val="24"/>
        </w:rPr>
        <w:t>Перед началом проведения публичных слушаний члены рабочей группы:</w:t>
      </w:r>
    </w:p>
    <w:p w:rsidR="007D2CF2" w:rsidRPr="004506E7" w:rsidRDefault="007D2CF2" w:rsidP="004506E7">
      <w:pPr>
        <w:pStyle w:val="23"/>
        <w:numPr>
          <w:ilvl w:val="0"/>
          <w:numId w:val="40"/>
        </w:numPr>
        <w:shd w:val="clear" w:color="auto" w:fill="auto"/>
        <w:tabs>
          <w:tab w:val="left" w:pos="637"/>
          <w:tab w:val="left" w:pos="993"/>
        </w:tabs>
        <w:spacing w:before="0" w:line="228" w:lineRule="auto"/>
        <w:ind w:firstLine="567"/>
        <w:contextualSpacing/>
        <w:rPr>
          <w:sz w:val="24"/>
          <w:szCs w:val="24"/>
        </w:rPr>
      </w:pPr>
      <w:r w:rsidRPr="004506E7">
        <w:rPr>
          <w:sz w:val="24"/>
          <w:szCs w:val="24"/>
        </w:rPr>
        <w:t>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7D2CF2" w:rsidRPr="004506E7" w:rsidRDefault="007D2CF2" w:rsidP="004506E7">
      <w:pPr>
        <w:pStyle w:val="23"/>
        <w:numPr>
          <w:ilvl w:val="0"/>
          <w:numId w:val="40"/>
        </w:numPr>
        <w:shd w:val="clear" w:color="auto" w:fill="auto"/>
        <w:tabs>
          <w:tab w:val="left" w:pos="633"/>
          <w:tab w:val="left" w:pos="993"/>
        </w:tabs>
        <w:spacing w:before="0" w:line="228" w:lineRule="auto"/>
        <w:ind w:firstLine="567"/>
        <w:contextualSpacing/>
        <w:rPr>
          <w:sz w:val="24"/>
          <w:szCs w:val="24"/>
        </w:rPr>
      </w:pPr>
      <w:r w:rsidRPr="004506E7">
        <w:rPr>
          <w:sz w:val="24"/>
          <w:szCs w:val="24"/>
        </w:rPr>
        <w:t>раздают участникам публичных слушаний форму листа записи предложений и замечаний;</w:t>
      </w:r>
    </w:p>
    <w:p w:rsidR="007D2CF2" w:rsidRPr="004506E7" w:rsidRDefault="007D2CF2" w:rsidP="004506E7">
      <w:pPr>
        <w:pStyle w:val="23"/>
        <w:shd w:val="clear" w:color="auto" w:fill="auto"/>
        <w:tabs>
          <w:tab w:val="left" w:pos="993"/>
        </w:tabs>
        <w:spacing w:before="0" w:line="228" w:lineRule="auto"/>
        <w:ind w:firstLine="567"/>
        <w:contextualSpacing/>
        <w:rPr>
          <w:sz w:val="24"/>
          <w:szCs w:val="24"/>
        </w:rPr>
      </w:pPr>
      <w:r w:rsidRPr="004506E7">
        <w:rPr>
          <w:sz w:val="24"/>
          <w:szCs w:val="24"/>
        </w:rPr>
        <w:t>3) составляют список участников публичных слушаний, изъявивших желание выступить на публичных слушаниях,</w:t>
      </w:r>
    </w:p>
    <w:p w:rsidR="007D2CF2" w:rsidRPr="004506E7" w:rsidRDefault="007D2CF2" w:rsidP="004506E7">
      <w:pPr>
        <w:pStyle w:val="23"/>
        <w:shd w:val="clear" w:color="auto" w:fill="auto"/>
        <w:tabs>
          <w:tab w:val="left" w:pos="993"/>
        </w:tabs>
        <w:spacing w:before="0" w:line="228" w:lineRule="auto"/>
        <w:ind w:firstLine="567"/>
        <w:contextualSpacing/>
        <w:rPr>
          <w:sz w:val="24"/>
          <w:szCs w:val="24"/>
        </w:rPr>
      </w:pPr>
      <w:r w:rsidRPr="004506E7">
        <w:rPr>
          <w:sz w:val="24"/>
          <w:szCs w:val="24"/>
        </w:rPr>
        <w:t>4) решают иные организационные вопросы.</w:t>
      </w:r>
    </w:p>
    <w:p w:rsidR="007D2CF2" w:rsidRPr="004506E7" w:rsidRDefault="002A223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color w:val="000000"/>
          <w:sz w:val="24"/>
          <w:szCs w:val="24"/>
        </w:rPr>
        <w:t xml:space="preserve">Председательствует на публичных слушаниях глава </w:t>
      </w:r>
      <w:r w:rsidRPr="004506E7">
        <w:rPr>
          <w:sz w:val="24"/>
          <w:szCs w:val="24"/>
        </w:rPr>
        <w:t>муниципального округа</w:t>
      </w:r>
      <w:r w:rsidRPr="004506E7">
        <w:rPr>
          <w:color w:val="000000"/>
          <w:sz w:val="24"/>
          <w:szCs w:val="24"/>
        </w:rPr>
        <w:t>, в случае его отсутствия – руководитель рабочей группы (далее – председательствующий)</w:t>
      </w:r>
      <w:r w:rsidR="007D2CF2" w:rsidRPr="004506E7">
        <w:rPr>
          <w:sz w:val="24"/>
          <w:szCs w:val="24"/>
        </w:rPr>
        <w:t>.</w:t>
      </w:r>
    </w:p>
    <w:p w:rsidR="007D2CF2" w:rsidRPr="004506E7" w:rsidRDefault="007D2CF2" w:rsidP="004506E7">
      <w:pPr>
        <w:pStyle w:val="23"/>
        <w:numPr>
          <w:ilvl w:val="1"/>
          <w:numId w:val="35"/>
        </w:numPr>
        <w:shd w:val="clear" w:color="auto" w:fill="auto"/>
        <w:tabs>
          <w:tab w:val="left" w:pos="751"/>
          <w:tab w:val="left" w:pos="993"/>
        </w:tabs>
        <w:spacing w:before="0" w:line="228" w:lineRule="auto"/>
        <w:ind w:firstLine="567"/>
        <w:contextualSpacing/>
        <w:rPr>
          <w:sz w:val="24"/>
          <w:szCs w:val="24"/>
        </w:rPr>
      </w:pPr>
      <w:r w:rsidRPr="004506E7">
        <w:rPr>
          <w:sz w:val="24"/>
          <w:szCs w:val="24"/>
        </w:rPr>
        <w:t>Председательствующий:</w:t>
      </w:r>
    </w:p>
    <w:p w:rsidR="007D2CF2" w:rsidRPr="004506E7" w:rsidRDefault="007D2CF2" w:rsidP="004506E7">
      <w:pPr>
        <w:pStyle w:val="23"/>
        <w:numPr>
          <w:ilvl w:val="0"/>
          <w:numId w:val="41"/>
        </w:numPr>
        <w:shd w:val="clear" w:color="auto" w:fill="auto"/>
        <w:tabs>
          <w:tab w:val="left" w:pos="650"/>
          <w:tab w:val="left" w:pos="993"/>
        </w:tabs>
        <w:spacing w:before="0" w:line="228" w:lineRule="auto"/>
        <w:ind w:firstLine="567"/>
        <w:contextualSpacing/>
        <w:rPr>
          <w:sz w:val="24"/>
          <w:szCs w:val="24"/>
        </w:rPr>
      </w:pPr>
      <w:r w:rsidRPr="004506E7">
        <w:rPr>
          <w:sz w:val="24"/>
          <w:szCs w:val="24"/>
        </w:rPr>
        <w:t>открывает и закрывает публичные слушания в установленное время;</w:t>
      </w:r>
    </w:p>
    <w:p w:rsidR="007D2CF2" w:rsidRPr="004506E7" w:rsidRDefault="007D2CF2" w:rsidP="004506E7">
      <w:pPr>
        <w:pStyle w:val="23"/>
        <w:numPr>
          <w:ilvl w:val="0"/>
          <w:numId w:val="41"/>
        </w:numPr>
        <w:shd w:val="clear" w:color="auto" w:fill="auto"/>
        <w:tabs>
          <w:tab w:val="left" w:pos="637"/>
          <w:tab w:val="left" w:pos="993"/>
        </w:tabs>
        <w:spacing w:before="0" w:line="228" w:lineRule="auto"/>
        <w:ind w:firstLine="567"/>
        <w:contextualSpacing/>
        <w:rPr>
          <w:sz w:val="24"/>
          <w:szCs w:val="24"/>
        </w:rPr>
      </w:pPr>
      <w:r w:rsidRPr="004506E7">
        <w:rPr>
          <w:sz w:val="24"/>
          <w:szCs w:val="24"/>
        </w:rPr>
        <w:t>предоставляет слово для доклада инициатору проведения публичных слушаний, а также вопросов и выступлений в порядке очередности и (или) по мере поступления заявок.</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 xml:space="preserve">Председательствующий вправе </w:t>
      </w:r>
      <w:proofErr w:type="gramStart"/>
      <w:r w:rsidRPr="004506E7">
        <w:rPr>
          <w:sz w:val="24"/>
          <w:szCs w:val="24"/>
        </w:rPr>
        <w:t>призвать выступающего высказываться</w:t>
      </w:r>
      <w:proofErr w:type="gramEnd"/>
      <w:r w:rsidRPr="004506E7">
        <w:rPr>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Выступление и вопросы на публичных слушаниях допускаются только после предоставления слова председательствующим.</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proofErr w:type="gramStart"/>
      <w:r w:rsidRPr="004506E7">
        <w:rPr>
          <w:sz w:val="24"/>
          <w:szCs w:val="24"/>
        </w:rPr>
        <w:t>Выступающий</w:t>
      </w:r>
      <w:proofErr w:type="gramEnd"/>
      <w:r w:rsidRPr="004506E7">
        <w:rPr>
          <w:sz w:val="24"/>
          <w:szCs w:val="24"/>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w:t>
      </w:r>
    </w:p>
    <w:p w:rsidR="007D2CF2" w:rsidRPr="004506E7" w:rsidRDefault="007D2CF2" w:rsidP="004506E7">
      <w:pPr>
        <w:pStyle w:val="23"/>
        <w:numPr>
          <w:ilvl w:val="1"/>
          <w:numId w:val="35"/>
        </w:numPr>
        <w:shd w:val="clear" w:color="auto" w:fill="auto"/>
        <w:tabs>
          <w:tab w:val="left" w:pos="751"/>
          <w:tab w:val="left" w:pos="993"/>
        </w:tabs>
        <w:spacing w:before="0" w:line="228" w:lineRule="auto"/>
        <w:ind w:firstLine="567"/>
        <w:contextualSpacing/>
        <w:rPr>
          <w:sz w:val="24"/>
          <w:szCs w:val="24"/>
        </w:rPr>
      </w:pPr>
      <w:r w:rsidRPr="004506E7">
        <w:rPr>
          <w:sz w:val="24"/>
          <w:szCs w:val="24"/>
        </w:rPr>
        <w:t>Во время проведения публичных слушаний участники публичных</w:t>
      </w:r>
      <w:r w:rsidR="00D91470" w:rsidRPr="004506E7">
        <w:rPr>
          <w:sz w:val="24"/>
          <w:szCs w:val="24"/>
        </w:rPr>
        <w:t xml:space="preserve"> </w:t>
      </w:r>
      <w:r w:rsidRPr="004506E7">
        <w:rPr>
          <w:sz w:val="24"/>
          <w:szCs w:val="24"/>
        </w:rPr>
        <w:t>слушаний вправе представить свои предложения и замечания по обсуждаемому проекту правового акта посредством:</w:t>
      </w:r>
    </w:p>
    <w:p w:rsidR="007D2CF2" w:rsidRPr="004506E7" w:rsidRDefault="007D2CF2" w:rsidP="004506E7">
      <w:pPr>
        <w:pStyle w:val="23"/>
        <w:numPr>
          <w:ilvl w:val="0"/>
          <w:numId w:val="42"/>
        </w:numPr>
        <w:shd w:val="clear" w:color="auto" w:fill="auto"/>
        <w:tabs>
          <w:tab w:val="left" w:pos="637"/>
          <w:tab w:val="left" w:pos="993"/>
        </w:tabs>
        <w:spacing w:before="0" w:line="228" w:lineRule="auto"/>
        <w:ind w:firstLine="567"/>
        <w:contextualSpacing/>
        <w:rPr>
          <w:sz w:val="24"/>
          <w:szCs w:val="24"/>
        </w:rPr>
      </w:pPr>
      <w:r w:rsidRPr="004506E7">
        <w:rPr>
          <w:sz w:val="24"/>
          <w:szCs w:val="24"/>
        </w:rPr>
        <w:t>подачи в ходе публичных слушаний письменных предложений и замечаний с указанием фамилии, имени, отчества и места жительства;</w:t>
      </w:r>
    </w:p>
    <w:p w:rsidR="007D2CF2" w:rsidRPr="004506E7" w:rsidRDefault="007D2CF2" w:rsidP="004506E7">
      <w:pPr>
        <w:pStyle w:val="23"/>
        <w:numPr>
          <w:ilvl w:val="0"/>
          <w:numId w:val="42"/>
        </w:numPr>
        <w:shd w:val="clear" w:color="auto" w:fill="auto"/>
        <w:tabs>
          <w:tab w:val="left" w:pos="661"/>
          <w:tab w:val="left" w:pos="993"/>
        </w:tabs>
        <w:spacing w:before="0" w:line="228" w:lineRule="auto"/>
        <w:ind w:firstLine="567"/>
        <w:contextualSpacing/>
        <w:rPr>
          <w:sz w:val="24"/>
          <w:szCs w:val="24"/>
        </w:rPr>
      </w:pPr>
      <w:r w:rsidRPr="004506E7">
        <w:rPr>
          <w:sz w:val="24"/>
          <w:szCs w:val="24"/>
        </w:rPr>
        <w:lastRenderedPageBreak/>
        <w:t>выступления ин</w:t>
      </w:r>
      <w:r w:rsidR="00D91470" w:rsidRPr="004506E7">
        <w:rPr>
          <w:sz w:val="24"/>
          <w:szCs w:val="24"/>
        </w:rPr>
        <w:t xml:space="preserve"> публичных </w:t>
      </w:r>
      <w:proofErr w:type="gramStart"/>
      <w:r w:rsidR="00D91470" w:rsidRPr="004506E7">
        <w:rPr>
          <w:sz w:val="24"/>
          <w:szCs w:val="24"/>
        </w:rPr>
        <w:t>слушаниях</w:t>
      </w:r>
      <w:proofErr w:type="gramEnd"/>
      <w:r w:rsidR="00D91470" w:rsidRPr="004506E7">
        <w:rPr>
          <w:sz w:val="24"/>
          <w:szCs w:val="24"/>
        </w:rPr>
        <w:t>;</w:t>
      </w:r>
    </w:p>
    <w:p w:rsidR="00D91470" w:rsidRPr="004506E7" w:rsidRDefault="00D91470" w:rsidP="004506E7">
      <w:pPr>
        <w:pStyle w:val="23"/>
        <w:numPr>
          <w:ilvl w:val="0"/>
          <w:numId w:val="42"/>
        </w:numPr>
        <w:shd w:val="clear" w:color="auto" w:fill="auto"/>
        <w:tabs>
          <w:tab w:val="left" w:pos="661"/>
          <w:tab w:val="left" w:pos="993"/>
        </w:tabs>
        <w:spacing w:before="0" w:line="228" w:lineRule="auto"/>
        <w:ind w:firstLine="567"/>
        <w:contextualSpacing/>
        <w:rPr>
          <w:sz w:val="24"/>
          <w:szCs w:val="24"/>
        </w:rPr>
      </w:pPr>
      <w:r w:rsidRPr="004506E7">
        <w:rPr>
          <w:sz w:val="24"/>
          <w:szCs w:val="24"/>
        </w:rPr>
        <w:t>подачи своих замечаний и предложений по вынесенному на обсуждение проекту муниципального правового акта, посредством электронного обращения, направленного через официальный сайт.</w:t>
      </w:r>
    </w:p>
    <w:p w:rsidR="007D2CF2" w:rsidRPr="004506E7" w:rsidRDefault="007D2CF2" w:rsidP="004506E7">
      <w:pPr>
        <w:pStyle w:val="23"/>
        <w:numPr>
          <w:ilvl w:val="1"/>
          <w:numId w:val="35"/>
        </w:numPr>
        <w:shd w:val="clear" w:color="auto" w:fill="auto"/>
        <w:tabs>
          <w:tab w:val="left" w:pos="774"/>
          <w:tab w:val="left" w:pos="993"/>
        </w:tabs>
        <w:spacing w:before="0" w:line="228" w:lineRule="auto"/>
        <w:ind w:firstLine="567"/>
        <w:contextualSpacing/>
        <w:rPr>
          <w:sz w:val="24"/>
          <w:szCs w:val="24"/>
        </w:rPr>
      </w:pPr>
      <w:r w:rsidRPr="004506E7">
        <w:rPr>
          <w:sz w:val="24"/>
          <w:szCs w:val="24"/>
        </w:rPr>
        <w:t>На публичных слушаниях не принимаются какие-либо решения путем голосования.</w:t>
      </w:r>
    </w:p>
    <w:p w:rsidR="007D2CF2" w:rsidRPr="004506E7" w:rsidRDefault="007D2CF2" w:rsidP="004506E7">
      <w:pPr>
        <w:pStyle w:val="23"/>
        <w:numPr>
          <w:ilvl w:val="1"/>
          <w:numId w:val="35"/>
        </w:numPr>
        <w:shd w:val="clear" w:color="auto" w:fill="auto"/>
        <w:tabs>
          <w:tab w:val="left" w:pos="774"/>
          <w:tab w:val="left" w:pos="993"/>
        </w:tabs>
        <w:spacing w:before="0" w:line="228" w:lineRule="auto"/>
        <w:ind w:firstLine="567"/>
        <w:contextualSpacing/>
        <w:rPr>
          <w:sz w:val="24"/>
          <w:szCs w:val="24"/>
        </w:rPr>
      </w:pPr>
      <w:r w:rsidRPr="004506E7">
        <w:rPr>
          <w:sz w:val="24"/>
          <w:szCs w:val="24"/>
        </w:rPr>
        <w:t>В ходе проведения публичных слушаний секретарем рабочей группы ведется протокол, который подписывается председательствующим.</w:t>
      </w:r>
    </w:p>
    <w:p w:rsidR="007D2CF2" w:rsidRPr="004506E7" w:rsidRDefault="007D2CF2" w:rsidP="004506E7">
      <w:pPr>
        <w:pStyle w:val="23"/>
        <w:numPr>
          <w:ilvl w:val="1"/>
          <w:numId w:val="35"/>
        </w:numPr>
        <w:shd w:val="clear" w:color="auto" w:fill="auto"/>
        <w:tabs>
          <w:tab w:val="left" w:pos="805"/>
          <w:tab w:val="left" w:pos="993"/>
        </w:tabs>
        <w:spacing w:before="0" w:line="228" w:lineRule="auto"/>
        <w:ind w:firstLine="567"/>
        <w:contextualSpacing/>
        <w:rPr>
          <w:sz w:val="24"/>
          <w:szCs w:val="24"/>
        </w:rPr>
      </w:pPr>
      <w:r w:rsidRPr="004506E7">
        <w:rPr>
          <w:sz w:val="24"/>
          <w:szCs w:val="24"/>
        </w:rPr>
        <w:t>Протокол публичных Слушаний должен содержать:</w:t>
      </w:r>
    </w:p>
    <w:p w:rsidR="007D2CF2" w:rsidRPr="004506E7" w:rsidRDefault="007D2CF2" w:rsidP="004506E7">
      <w:pPr>
        <w:pStyle w:val="23"/>
        <w:numPr>
          <w:ilvl w:val="0"/>
          <w:numId w:val="43"/>
        </w:numPr>
        <w:shd w:val="clear" w:color="auto" w:fill="auto"/>
        <w:tabs>
          <w:tab w:val="left" w:pos="650"/>
          <w:tab w:val="left" w:pos="993"/>
        </w:tabs>
        <w:spacing w:before="0" w:line="228" w:lineRule="auto"/>
        <w:ind w:firstLine="567"/>
        <w:contextualSpacing/>
        <w:rPr>
          <w:sz w:val="24"/>
          <w:szCs w:val="24"/>
        </w:rPr>
      </w:pPr>
      <w:r w:rsidRPr="004506E7">
        <w:rPr>
          <w:sz w:val="24"/>
          <w:szCs w:val="24"/>
        </w:rPr>
        <w:t>сведения о дате, месте и времени проведения публичных слушаний;</w:t>
      </w:r>
    </w:p>
    <w:p w:rsidR="007D2CF2" w:rsidRPr="004506E7" w:rsidRDefault="007D2CF2" w:rsidP="004506E7">
      <w:pPr>
        <w:pStyle w:val="23"/>
        <w:numPr>
          <w:ilvl w:val="0"/>
          <w:numId w:val="43"/>
        </w:numPr>
        <w:shd w:val="clear" w:color="auto" w:fill="auto"/>
        <w:tabs>
          <w:tab w:val="left" w:pos="661"/>
          <w:tab w:val="left" w:pos="993"/>
        </w:tabs>
        <w:spacing w:before="0" w:line="228" w:lineRule="auto"/>
        <w:ind w:firstLine="567"/>
        <w:contextualSpacing/>
        <w:rPr>
          <w:sz w:val="24"/>
          <w:szCs w:val="24"/>
        </w:rPr>
      </w:pPr>
      <w:r w:rsidRPr="004506E7">
        <w:rPr>
          <w:sz w:val="24"/>
          <w:szCs w:val="24"/>
        </w:rPr>
        <w:t>количество участников публичных слушаний;</w:t>
      </w:r>
    </w:p>
    <w:p w:rsidR="007D2CF2" w:rsidRPr="004506E7" w:rsidRDefault="00D91470" w:rsidP="004506E7">
      <w:pPr>
        <w:pStyle w:val="23"/>
        <w:numPr>
          <w:ilvl w:val="0"/>
          <w:numId w:val="43"/>
        </w:numPr>
        <w:shd w:val="clear" w:color="auto" w:fill="auto"/>
        <w:tabs>
          <w:tab w:val="left" w:pos="661"/>
          <w:tab w:val="left" w:pos="993"/>
        </w:tabs>
        <w:spacing w:before="0" w:line="228" w:lineRule="auto"/>
        <w:ind w:firstLine="567"/>
        <w:contextualSpacing/>
        <w:rPr>
          <w:sz w:val="24"/>
          <w:szCs w:val="24"/>
        </w:rPr>
      </w:pPr>
      <w:r w:rsidRPr="004506E7">
        <w:rPr>
          <w:sz w:val="24"/>
          <w:szCs w:val="24"/>
        </w:rPr>
        <w:t xml:space="preserve">предложения и замечания участников публичных слушаний, в том числе поданные в электронном виде в соответствии с </w:t>
      </w:r>
      <w:proofErr w:type="spellStart"/>
      <w:r w:rsidRPr="004506E7">
        <w:rPr>
          <w:sz w:val="24"/>
          <w:szCs w:val="24"/>
        </w:rPr>
        <w:t>пп</w:t>
      </w:r>
      <w:proofErr w:type="spellEnd"/>
      <w:r w:rsidRPr="004506E7">
        <w:rPr>
          <w:sz w:val="24"/>
          <w:szCs w:val="24"/>
        </w:rPr>
        <w:t>. 3) п. 4.9 настоящего Порядка</w:t>
      </w:r>
      <w:r w:rsidR="007D2CF2" w:rsidRPr="004506E7">
        <w:rPr>
          <w:sz w:val="24"/>
          <w:szCs w:val="24"/>
        </w:rPr>
        <w:t>;</w:t>
      </w:r>
    </w:p>
    <w:p w:rsidR="007D2CF2" w:rsidRPr="004506E7" w:rsidRDefault="007D2CF2" w:rsidP="004506E7">
      <w:pPr>
        <w:pStyle w:val="23"/>
        <w:numPr>
          <w:ilvl w:val="0"/>
          <w:numId w:val="43"/>
        </w:numPr>
        <w:shd w:val="clear" w:color="auto" w:fill="auto"/>
        <w:tabs>
          <w:tab w:val="left" w:pos="664"/>
          <w:tab w:val="left" w:pos="993"/>
        </w:tabs>
        <w:spacing w:before="0" w:line="228" w:lineRule="auto"/>
        <w:ind w:firstLine="567"/>
        <w:contextualSpacing/>
        <w:rPr>
          <w:sz w:val="24"/>
          <w:szCs w:val="24"/>
        </w:rPr>
      </w:pPr>
      <w:r w:rsidRPr="004506E7">
        <w:rPr>
          <w:sz w:val="24"/>
          <w:szCs w:val="24"/>
        </w:rPr>
        <w:t>итоги публичных слушаний (рекомендации).</w:t>
      </w:r>
    </w:p>
    <w:p w:rsidR="007D2CF2" w:rsidRPr="004506E7" w:rsidRDefault="007D2CF2" w:rsidP="004506E7">
      <w:pPr>
        <w:pStyle w:val="23"/>
        <w:numPr>
          <w:ilvl w:val="1"/>
          <w:numId w:val="43"/>
        </w:numPr>
        <w:shd w:val="clear" w:color="auto" w:fill="auto"/>
        <w:tabs>
          <w:tab w:val="left" w:pos="781"/>
          <w:tab w:val="left" w:pos="993"/>
        </w:tabs>
        <w:spacing w:before="0" w:line="228" w:lineRule="auto"/>
        <w:ind w:firstLine="567"/>
        <w:contextualSpacing/>
        <w:rPr>
          <w:sz w:val="24"/>
          <w:szCs w:val="24"/>
        </w:rPr>
      </w:pPr>
      <w:r w:rsidRPr="004506E7">
        <w:rPr>
          <w:sz w:val="24"/>
          <w:szCs w:val="24"/>
        </w:rPr>
        <w:t>Па основании протокола публичных слушаний рабочая группа в течение 7 дней со дня проведения публичных слушаний оформляет результаты публичных слушаний.</w:t>
      </w:r>
    </w:p>
    <w:p w:rsidR="007D2CF2" w:rsidRPr="004506E7" w:rsidRDefault="007D2CF2" w:rsidP="004506E7">
      <w:pPr>
        <w:pStyle w:val="23"/>
        <w:numPr>
          <w:ilvl w:val="1"/>
          <w:numId w:val="43"/>
        </w:numPr>
        <w:shd w:val="clear" w:color="auto" w:fill="auto"/>
        <w:tabs>
          <w:tab w:val="left" w:pos="805"/>
          <w:tab w:val="left" w:pos="993"/>
        </w:tabs>
        <w:spacing w:before="0" w:line="228" w:lineRule="auto"/>
        <w:ind w:firstLine="567"/>
        <w:contextualSpacing/>
        <w:rPr>
          <w:sz w:val="24"/>
          <w:szCs w:val="24"/>
        </w:rPr>
      </w:pPr>
      <w:r w:rsidRPr="004506E7">
        <w:rPr>
          <w:sz w:val="24"/>
          <w:szCs w:val="24"/>
        </w:rPr>
        <w:t>В результатах публичных слушаний должны быть указаны:</w:t>
      </w:r>
    </w:p>
    <w:p w:rsidR="007D2CF2" w:rsidRPr="004506E7" w:rsidRDefault="007D2CF2" w:rsidP="004506E7">
      <w:pPr>
        <w:pStyle w:val="23"/>
        <w:numPr>
          <w:ilvl w:val="0"/>
          <w:numId w:val="44"/>
        </w:numPr>
        <w:shd w:val="clear" w:color="auto" w:fill="auto"/>
        <w:tabs>
          <w:tab w:val="left" w:pos="637"/>
          <w:tab w:val="left" w:pos="993"/>
        </w:tabs>
        <w:spacing w:before="0" w:line="228" w:lineRule="auto"/>
        <w:ind w:firstLine="567"/>
        <w:contextualSpacing/>
        <w:rPr>
          <w:sz w:val="24"/>
          <w:szCs w:val="24"/>
        </w:rPr>
      </w:pPr>
      <w:r w:rsidRPr="004506E7">
        <w:rPr>
          <w:sz w:val="24"/>
          <w:szCs w:val="24"/>
        </w:rPr>
        <w:t xml:space="preserve">сведения о </w:t>
      </w:r>
      <w:proofErr w:type="gramStart"/>
      <w:r w:rsidRPr="004506E7">
        <w:rPr>
          <w:sz w:val="24"/>
          <w:szCs w:val="24"/>
        </w:rPr>
        <w:t>решении</w:t>
      </w:r>
      <w:proofErr w:type="gramEnd"/>
      <w:r w:rsidRPr="004506E7">
        <w:rPr>
          <w:sz w:val="24"/>
          <w:szCs w:val="24"/>
        </w:rPr>
        <w:t xml:space="preserve"> о проведении публичных слушаний, об инициаторе проведения публичных слушаний;</w:t>
      </w:r>
    </w:p>
    <w:p w:rsidR="007D2CF2" w:rsidRPr="004506E7" w:rsidRDefault="007D2CF2" w:rsidP="004506E7">
      <w:pPr>
        <w:pStyle w:val="23"/>
        <w:numPr>
          <w:ilvl w:val="0"/>
          <w:numId w:val="44"/>
        </w:numPr>
        <w:shd w:val="clear" w:color="auto" w:fill="auto"/>
        <w:tabs>
          <w:tab w:val="left" w:pos="993"/>
          <w:tab w:val="left" w:pos="1134"/>
        </w:tabs>
        <w:spacing w:before="0" w:line="228" w:lineRule="auto"/>
        <w:ind w:firstLine="567"/>
        <w:contextualSpacing/>
        <w:rPr>
          <w:sz w:val="24"/>
          <w:szCs w:val="24"/>
        </w:rPr>
      </w:pPr>
      <w:r w:rsidRPr="004506E7">
        <w:rPr>
          <w:sz w:val="24"/>
          <w:szCs w:val="24"/>
        </w:rPr>
        <w:t>общие сведения о проекте правового акта, представленном на публичные слушания, о дате, месте проведения и о количестве участников публичных слушаний;</w:t>
      </w:r>
    </w:p>
    <w:p w:rsidR="007D2CF2" w:rsidRPr="004506E7" w:rsidRDefault="007D2CF2" w:rsidP="004506E7">
      <w:pPr>
        <w:pStyle w:val="23"/>
        <w:shd w:val="clear" w:color="auto" w:fill="auto"/>
        <w:tabs>
          <w:tab w:val="left" w:pos="993"/>
          <w:tab w:val="left" w:pos="1134"/>
        </w:tabs>
        <w:spacing w:before="0" w:line="228" w:lineRule="auto"/>
        <w:ind w:firstLine="567"/>
        <w:contextualSpacing/>
        <w:rPr>
          <w:sz w:val="24"/>
          <w:szCs w:val="24"/>
        </w:rPr>
      </w:pPr>
      <w:r w:rsidRPr="004506E7">
        <w:rPr>
          <w:sz w:val="24"/>
          <w:szCs w:val="24"/>
        </w:rPr>
        <w:t>3) сведения о протоколе публичных слушаний, на основании которого подготовлены результаты публичных слушаний;</w:t>
      </w:r>
    </w:p>
    <w:p w:rsidR="007D2CF2" w:rsidRPr="004506E7" w:rsidRDefault="007D2CF2" w:rsidP="004506E7">
      <w:pPr>
        <w:pStyle w:val="23"/>
        <w:numPr>
          <w:ilvl w:val="0"/>
          <w:numId w:val="45"/>
        </w:numPr>
        <w:shd w:val="clear" w:color="auto" w:fill="auto"/>
        <w:tabs>
          <w:tab w:val="left" w:pos="993"/>
          <w:tab w:val="left" w:pos="1134"/>
        </w:tabs>
        <w:spacing w:before="0" w:line="228" w:lineRule="auto"/>
        <w:ind w:firstLine="567"/>
        <w:contextualSpacing/>
        <w:rPr>
          <w:sz w:val="24"/>
          <w:szCs w:val="24"/>
        </w:rPr>
      </w:pPr>
      <w:r w:rsidRPr="004506E7">
        <w:rPr>
          <w:sz w:val="24"/>
          <w:szCs w:val="24"/>
        </w:rPr>
        <w:t>количество предложений и замечаний участников публичных слушаний по обсуждаемому проекту правового акта.</w:t>
      </w:r>
    </w:p>
    <w:p w:rsidR="007D2CF2" w:rsidRPr="004506E7" w:rsidRDefault="007D2CF2" w:rsidP="004506E7">
      <w:pPr>
        <w:pStyle w:val="23"/>
        <w:numPr>
          <w:ilvl w:val="0"/>
          <w:numId w:val="45"/>
        </w:numPr>
        <w:shd w:val="clear" w:color="auto" w:fill="auto"/>
        <w:tabs>
          <w:tab w:val="left" w:pos="993"/>
          <w:tab w:val="left" w:pos="1134"/>
        </w:tabs>
        <w:spacing w:before="0" w:line="228" w:lineRule="auto"/>
        <w:ind w:firstLine="567"/>
        <w:contextualSpacing/>
        <w:rPr>
          <w:sz w:val="24"/>
          <w:szCs w:val="24"/>
        </w:rPr>
      </w:pPr>
      <w:r w:rsidRPr="004506E7">
        <w:rPr>
          <w:sz w:val="24"/>
          <w:szCs w:val="24"/>
        </w:rPr>
        <w:t>итоги публичных слушаний (рекомендации), мотивированное обоснование принятых решений.</w:t>
      </w:r>
    </w:p>
    <w:p w:rsidR="002A2232" w:rsidRPr="004506E7" w:rsidRDefault="002A2232" w:rsidP="004506E7">
      <w:pPr>
        <w:pStyle w:val="a3"/>
        <w:numPr>
          <w:ilvl w:val="1"/>
          <w:numId w:val="43"/>
        </w:numPr>
        <w:tabs>
          <w:tab w:val="left" w:pos="1134"/>
        </w:tabs>
        <w:spacing w:line="228" w:lineRule="auto"/>
        <w:ind w:left="0" w:firstLine="567"/>
        <w:jc w:val="both"/>
        <w:rPr>
          <w:rFonts w:ascii="Times New Roman" w:hAnsi="Times New Roman" w:cs="Times New Roman"/>
          <w:sz w:val="24"/>
          <w:szCs w:val="24"/>
        </w:rPr>
      </w:pPr>
      <w:r w:rsidRPr="004506E7">
        <w:rPr>
          <w:rFonts w:ascii="Times New Roman" w:hAnsi="Times New Roman" w:cs="Times New Roman"/>
          <w:sz w:val="24"/>
          <w:szCs w:val="24"/>
        </w:rPr>
        <w:t>Протокол и результаты публичных слушаний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4506E7">
        <w:rPr>
          <w:rFonts w:ascii="Times New Roman" w:hAnsi="Times New Roman" w:cs="Times New Roman"/>
          <w:i/>
          <w:sz w:val="24"/>
          <w:szCs w:val="24"/>
        </w:rPr>
        <w:t xml:space="preserve"> </w:t>
      </w:r>
      <w:r w:rsidRPr="004506E7">
        <w:rPr>
          <w:rFonts w:ascii="Times New Roman" w:hAnsi="Times New Roman" w:cs="Times New Roman"/>
          <w:sz w:val="24"/>
          <w:szCs w:val="24"/>
        </w:rPr>
        <w:t>(при проведении публичных слушаний по его инициативе).</w:t>
      </w:r>
    </w:p>
    <w:p w:rsidR="002A2232" w:rsidRPr="004506E7" w:rsidRDefault="002A2232" w:rsidP="004506E7">
      <w:pPr>
        <w:pStyle w:val="23"/>
        <w:shd w:val="clear" w:color="auto" w:fill="auto"/>
        <w:tabs>
          <w:tab w:val="left" w:pos="781"/>
          <w:tab w:val="left" w:pos="993"/>
          <w:tab w:val="left" w:pos="1134"/>
        </w:tabs>
        <w:spacing w:before="0" w:line="228" w:lineRule="auto"/>
        <w:ind w:firstLine="567"/>
        <w:contextualSpacing/>
        <w:rPr>
          <w:sz w:val="24"/>
          <w:szCs w:val="24"/>
        </w:rPr>
      </w:pPr>
      <w:r w:rsidRPr="004506E7">
        <w:rPr>
          <w:sz w:val="24"/>
          <w:szCs w:val="24"/>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7D2CF2" w:rsidRPr="004506E7" w:rsidRDefault="007D2CF2" w:rsidP="004506E7">
      <w:pPr>
        <w:pStyle w:val="23"/>
        <w:shd w:val="clear" w:color="auto" w:fill="auto"/>
        <w:spacing w:before="0" w:line="228" w:lineRule="auto"/>
        <w:ind w:firstLine="420"/>
        <w:contextualSpacing/>
        <w:rPr>
          <w:sz w:val="24"/>
          <w:szCs w:val="24"/>
        </w:rPr>
      </w:pPr>
    </w:p>
    <w:p w:rsidR="007D2CF2" w:rsidRPr="004506E7" w:rsidRDefault="007D2CF2" w:rsidP="004506E7">
      <w:pPr>
        <w:pStyle w:val="31"/>
        <w:numPr>
          <w:ilvl w:val="0"/>
          <w:numId w:val="35"/>
        </w:numPr>
        <w:shd w:val="clear" w:color="auto" w:fill="auto"/>
        <w:tabs>
          <w:tab w:val="left" w:pos="284"/>
        </w:tabs>
        <w:spacing w:after="0" w:line="228" w:lineRule="auto"/>
        <w:contextualSpacing/>
        <w:rPr>
          <w:sz w:val="24"/>
          <w:szCs w:val="24"/>
        </w:rPr>
      </w:pPr>
      <w:r w:rsidRPr="004506E7">
        <w:rPr>
          <w:sz w:val="24"/>
          <w:szCs w:val="24"/>
        </w:rPr>
        <w:t>Заключительные положения</w:t>
      </w:r>
    </w:p>
    <w:p w:rsidR="00D91470" w:rsidRPr="004506E7" w:rsidRDefault="00D91470"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 xml:space="preserve">Публичные слушания завершаются опубликованием результатов публичных слушаний. Результаты публичных слушаний подлежат обязательному официальному опубликованию в течение 20 дней со дня проведения публичных слушаний. Результаты публичных слушаний должны быть размещены на официальном сайте органов местного самоуправления муниципального образования в сети «Интернет»: </w:t>
      </w:r>
      <w:hyperlink r:id="rId10" w:history="1">
        <w:r w:rsidRPr="004506E7">
          <w:rPr>
            <w:rStyle w:val="a4"/>
            <w:sz w:val="24"/>
            <w:szCs w:val="24"/>
            <w:lang w:val="en-US" w:bidi="en-US"/>
          </w:rPr>
          <w:t>http</w:t>
        </w:r>
        <w:r w:rsidRPr="004506E7">
          <w:rPr>
            <w:rStyle w:val="a4"/>
            <w:sz w:val="24"/>
            <w:szCs w:val="24"/>
            <w:lang w:bidi="en-US"/>
          </w:rPr>
          <w:t>://</w:t>
        </w:r>
        <w:proofErr w:type="spellStart"/>
        <w:r w:rsidRPr="004506E7">
          <w:rPr>
            <w:rStyle w:val="a4"/>
            <w:sz w:val="24"/>
            <w:szCs w:val="24"/>
            <w:lang w:val="en-US" w:bidi="en-US"/>
          </w:rPr>
          <w:t>asd</w:t>
        </w:r>
        <w:proofErr w:type="spellEnd"/>
        <w:r w:rsidRPr="004506E7">
          <w:rPr>
            <w:rStyle w:val="a4"/>
            <w:sz w:val="24"/>
            <w:szCs w:val="24"/>
            <w:lang w:bidi="en-US"/>
          </w:rPr>
          <w:t>-</w:t>
        </w:r>
        <w:proofErr w:type="spellStart"/>
        <w:r w:rsidRPr="004506E7">
          <w:rPr>
            <w:rStyle w:val="a4"/>
            <w:sz w:val="24"/>
            <w:szCs w:val="24"/>
            <w:lang w:val="en-US" w:bidi="en-US"/>
          </w:rPr>
          <w:t>zapdeg</w:t>
        </w:r>
        <w:proofErr w:type="spellEnd"/>
        <w:r w:rsidRPr="004506E7">
          <w:rPr>
            <w:rStyle w:val="a4"/>
            <w:sz w:val="24"/>
            <w:szCs w:val="24"/>
            <w:lang w:bidi="en-US"/>
          </w:rPr>
          <w:t>.</w:t>
        </w:r>
        <w:proofErr w:type="spellStart"/>
        <w:r w:rsidRPr="004506E7">
          <w:rPr>
            <w:rStyle w:val="a4"/>
            <w:sz w:val="24"/>
            <w:szCs w:val="24"/>
            <w:lang w:val="en-US" w:bidi="en-US"/>
          </w:rPr>
          <w:t>ru</w:t>
        </w:r>
        <w:proofErr w:type="spellEnd"/>
      </w:hyperlink>
      <w:r w:rsidRPr="004506E7">
        <w:rPr>
          <w:sz w:val="24"/>
          <w:szCs w:val="24"/>
        </w:rPr>
        <w:t>, а также доведены до всеобщего сведения по телевидению, иным каналам связи.</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Полномочия рабочей группы прекращаются со дня официального опубликования результатов публичных слушаний.</w:t>
      </w:r>
    </w:p>
    <w:p w:rsidR="007D2CF2" w:rsidRPr="004506E7" w:rsidRDefault="007D2CF2" w:rsidP="004506E7">
      <w:pPr>
        <w:pStyle w:val="23"/>
        <w:numPr>
          <w:ilvl w:val="1"/>
          <w:numId w:val="35"/>
        </w:numPr>
        <w:shd w:val="clear" w:color="auto" w:fill="auto"/>
        <w:tabs>
          <w:tab w:val="left" w:pos="993"/>
        </w:tabs>
        <w:spacing w:before="0" w:line="228" w:lineRule="auto"/>
        <w:ind w:firstLine="567"/>
        <w:contextualSpacing/>
        <w:rPr>
          <w:sz w:val="24"/>
          <w:szCs w:val="24"/>
        </w:rPr>
      </w:pPr>
      <w:r w:rsidRPr="004506E7">
        <w:rPr>
          <w:sz w:val="24"/>
          <w:szCs w:val="24"/>
        </w:rPr>
        <w:t>Материалы по публичным слушаниям (решение о проведении публичных слушаний, проект правового акта, протокол публичных слушаний, письменные предложения и замечания жителей, результаты публичных слушаний) хранятся в Совете депутатов в течение пяти лет со дня проведения публичных слушаний.</w:t>
      </w:r>
    </w:p>
    <w:sectPr w:rsidR="007D2CF2" w:rsidRPr="004506E7" w:rsidSect="0098778A">
      <w:pgSz w:w="11906" w:h="16838"/>
      <w:pgMar w:top="426" w:right="720"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42" w:rsidRDefault="00257E42" w:rsidP="00A72470">
      <w:r>
        <w:separator/>
      </w:r>
    </w:p>
  </w:endnote>
  <w:endnote w:type="continuationSeparator" w:id="0">
    <w:p w:rsidR="00257E42" w:rsidRDefault="00257E42"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42" w:rsidRDefault="00257E42" w:rsidP="00A72470">
      <w:r>
        <w:separator/>
      </w:r>
    </w:p>
  </w:footnote>
  <w:footnote w:type="continuationSeparator" w:id="0">
    <w:p w:rsidR="00257E42" w:rsidRDefault="00257E42"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55"/>
    <w:multiLevelType w:val="hybridMultilevel"/>
    <w:tmpl w:val="EC4A836A"/>
    <w:lvl w:ilvl="0" w:tplc="1FC42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17C01E2"/>
    <w:multiLevelType w:val="multilevel"/>
    <w:tmpl w:val="C1D8F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ACB1F42"/>
    <w:multiLevelType w:val="multilevel"/>
    <w:tmpl w:val="BDACE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83927"/>
    <w:multiLevelType w:val="multilevel"/>
    <w:tmpl w:val="8CC60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6322F2"/>
    <w:multiLevelType w:val="multilevel"/>
    <w:tmpl w:val="84E6D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F80C31"/>
    <w:multiLevelType w:val="multilevel"/>
    <w:tmpl w:val="5CB4EC1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C7475"/>
    <w:multiLevelType w:val="multilevel"/>
    <w:tmpl w:val="B1A82E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505866"/>
    <w:multiLevelType w:val="multilevel"/>
    <w:tmpl w:val="B94A0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6593F31"/>
    <w:multiLevelType w:val="multilevel"/>
    <w:tmpl w:val="168A2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A26820"/>
    <w:multiLevelType w:val="multilevel"/>
    <w:tmpl w:val="7AD84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A71BC0"/>
    <w:multiLevelType w:val="multilevel"/>
    <w:tmpl w:val="E0C44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F2047F0"/>
    <w:multiLevelType w:val="multilevel"/>
    <w:tmpl w:val="15325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9"/>
  </w:num>
  <w:num w:numId="3">
    <w:abstractNumId w:val="23"/>
  </w:num>
  <w:num w:numId="4">
    <w:abstractNumId w:val="38"/>
  </w:num>
  <w:num w:numId="5">
    <w:abstractNumId w:val="11"/>
  </w:num>
  <w:num w:numId="6">
    <w:abstractNumId w:val="29"/>
  </w:num>
  <w:num w:numId="7">
    <w:abstractNumId w:val="12"/>
  </w:num>
  <w:num w:numId="8">
    <w:abstractNumId w:val="1"/>
  </w:num>
  <w:num w:numId="9">
    <w:abstractNumId w:val="22"/>
  </w:num>
  <w:num w:numId="10">
    <w:abstractNumId w:val="33"/>
  </w:num>
  <w:num w:numId="11">
    <w:abstractNumId w:val="24"/>
  </w:num>
  <w:num w:numId="12">
    <w:abstractNumId w:val="36"/>
  </w:num>
  <w:num w:numId="13">
    <w:abstractNumId w:val="4"/>
  </w:num>
  <w:num w:numId="14">
    <w:abstractNumId w:val="18"/>
  </w:num>
  <w:num w:numId="15">
    <w:abstractNumId w:val="17"/>
  </w:num>
  <w:num w:numId="16">
    <w:abstractNumId w:val="37"/>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9"/>
  </w:num>
  <w:num w:numId="24">
    <w:abstractNumId w:val="21"/>
  </w:num>
  <w:num w:numId="25">
    <w:abstractNumId w:val="28"/>
  </w:num>
  <w:num w:numId="26">
    <w:abstractNumId w:val="25"/>
  </w:num>
  <w:num w:numId="27">
    <w:abstractNumId w:val="42"/>
  </w:num>
  <w:num w:numId="28">
    <w:abstractNumId w:val="19"/>
  </w:num>
  <w:num w:numId="29">
    <w:abstractNumId w:val="30"/>
  </w:num>
  <w:num w:numId="30">
    <w:abstractNumId w:val="1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4"/>
  </w:num>
  <w:num w:numId="36">
    <w:abstractNumId w:val="5"/>
  </w:num>
  <w:num w:numId="37">
    <w:abstractNumId w:val="8"/>
  </w:num>
  <w:num w:numId="38">
    <w:abstractNumId w:val="16"/>
  </w:num>
  <w:num w:numId="39">
    <w:abstractNumId w:val="35"/>
  </w:num>
  <w:num w:numId="40">
    <w:abstractNumId w:val="15"/>
  </w:num>
  <w:num w:numId="41">
    <w:abstractNumId w:val="3"/>
  </w:num>
  <w:num w:numId="42">
    <w:abstractNumId w:val="27"/>
  </w:num>
  <w:num w:numId="43">
    <w:abstractNumId w:val="43"/>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74F55"/>
    <w:rsid w:val="0009154D"/>
    <w:rsid w:val="00097A8F"/>
    <w:rsid w:val="000A4B5C"/>
    <w:rsid w:val="000B2819"/>
    <w:rsid w:val="000C054F"/>
    <w:rsid w:val="000C6FB4"/>
    <w:rsid w:val="000D653C"/>
    <w:rsid w:val="000E66F8"/>
    <w:rsid w:val="000F0C4D"/>
    <w:rsid w:val="000F2EDC"/>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390"/>
    <w:rsid w:val="00163E04"/>
    <w:rsid w:val="00172C8D"/>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57E42"/>
    <w:rsid w:val="0026758F"/>
    <w:rsid w:val="002715F9"/>
    <w:rsid w:val="0029180A"/>
    <w:rsid w:val="00293E73"/>
    <w:rsid w:val="002953DA"/>
    <w:rsid w:val="00296D2D"/>
    <w:rsid w:val="002A1853"/>
    <w:rsid w:val="002A2232"/>
    <w:rsid w:val="002A34EC"/>
    <w:rsid w:val="002A70D0"/>
    <w:rsid w:val="002B0E85"/>
    <w:rsid w:val="002B2CA5"/>
    <w:rsid w:val="002B512D"/>
    <w:rsid w:val="002C3D43"/>
    <w:rsid w:val="002C785C"/>
    <w:rsid w:val="002E26BE"/>
    <w:rsid w:val="002F4788"/>
    <w:rsid w:val="0030244F"/>
    <w:rsid w:val="003064C2"/>
    <w:rsid w:val="00311961"/>
    <w:rsid w:val="00317415"/>
    <w:rsid w:val="003247ED"/>
    <w:rsid w:val="00345872"/>
    <w:rsid w:val="00347D45"/>
    <w:rsid w:val="00351D06"/>
    <w:rsid w:val="0035233C"/>
    <w:rsid w:val="00354B4E"/>
    <w:rsid w:val="0035712F"/>
    <w:rsid w:val="00362472"/>
    <w:rsid w:val="00372B94"/>
    <w:rsid w:val="00372EE9"/>
    <w:rsid w:val="00375737"/>
    <w:rsid w:val="00381B02"/>
    <w:rsid w:val="003A440E"/>
    <w:rsid w:val="003A6BE3"/>
    <w:rsid w:val="003B11CD"/>
    <w:rsid w:val="003B1674"/>
    <w:rsid w:val="003C4D57"/>
    <w:rsid w:val="003C72E6"/>
    <w:rsid w:val="003E166E"/>
    <w:rsid w:val="003F0EBD"/>
    <w:rsid w:val="00406ECB"/>
    <w:rsid w:val="00420245"/>
    <w:rsid w:val="00421F33"/>
    <w:rsid w:val="004258FA"/>
    <w:rsid w:val="00430089"/>
    <w:rsid w:val="004506E7"/>
    <w:rsid w:val="00454C14"/>
    <w:rsid w:val="00457605"/>
    <w:rsid w:val="0046114B"/>
    <w:rsid w:val="0046127D"/>
    <w:rsid w:val="00470712"/>
    <w:rsid w:val="00470FDB"/>
    <w:rsid w:val="004B0FD6"/>
    <w:rsid w:val="004C594A"/>
    <w:rsid w:val="004D7850"/>
    <w:rsid w:val="004F208C"/>
    <w:rsid w:val="004F2E68"/>
    <w:rsid w:val="004F4D31"/>
    <w:rsid w:val="004F60A7"/>
    <w:rsid w:val="004F6470"/>
    <w:rsid w:val="004F7C87"/>
    <w:rsid w:val="00500DA2"/>
    <w:rsid w:val="00506EF3"/>
    <w:rsid w:val="00512AF8"/>
    <w:rsid w:val="00513641"/>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18D0"/>
    <w:rsid w:val="00563625"/>
    <w:rsid w:val="00564FE9"/>
    <w:rsid w:val="00565C75"/>
    <w:rsid w:val="00565FD9"/>
    <w:rsid w:val="00571FA6"/>
    <w:rsid w:val="005774D0"/>
    <w:rsid w:val="005A2344"/>
    <w:rsid w:val="005A299D"/>
    <w:rsid w:val="005A5C31"/>
    <w:rsid w:val="005A669D"/>
    <w:rsid w:val="005B3DE5"/>
    <w:rsid w:val="005B4B1A"/>
    <w:rsid w:val="005B7E01"/>
    <w:rsid w:val="005C6FD0"/>
    <w:rsid w:val="005F223E"/>
    <w:rsid w:val="005F5A13"/>
    <w:rsid w:val="006115D3"/>
    <w:rsid w:val="00614FA3"/>
    <w:rsid w:val="0062484A"/>
    <w:rsid w:val="00627A78"/>
    <w:rsid w:val="00653D0A"/>
    <w:rsid w:val="00662CCA"/>
    <w:rsid w:val="0066424A"/>
    <w:rsid w:val="00666576"/>
    <w:rsid w:val="00673910"/>
    <w:rsid w:val="0068256F"/>
    <w:rsid w:val="006A03AD"/>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53F8E"/>
    <w:rsid w:val="007723C2"/>
    <w:rsid w:val="007855DF"/>
    <w:rsid w:val="007874EB"/>
    <w:rsid w:val="00792C66"/>
    <w:rsid w:val="007958F8"/>
    <w:rsid w:val="00797607"/>
    <w:rsid w:val="007A7399"/>
    <w:rsid w:val="007A76FD"/>
    <w:rsid w:val="007B488E"/>
    <w:rsid w:val="007C3141"/>
    <w:rsid w:val="007D2CF2"/>
    <w:rsid w:val="007D5EBC"/>
    <w:rsid w:val="007E04F2"/>
    <w:rsid w:val="007E768A"/>
    <w:rsid w:val="007E78EF"/>
    <w:rsid w:val="008108B0"/>
    <w:rsid w:val="008121B9"/>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2A5E"/>
    <w:rsid w:val="008C2BAD"/>
    <w:rsid w:val="008C68D6"/>
    <w:rsid w:val="008D26BC"/>
    <w:rsid w:val="008D460B"/>
    <w:rsid w:val="008E73EE"/>
    <w:rsid w:val="008F0D90"/>
    <w:rsid w:val="008F4DE5"/>
    <w:rsid w:val="008F693F"/>
    <w:rsid w:val="009061BC"/>
    <w:rsid w:val="009076CC"/>
    <w:rsid w:val="009124A1"/>
    <w:rsid w:val="00923C23"/>
    <w:rsid w:val="009247DF"/>
    <w:rsid w:val="009250B4"/>
    <w:rsid w:val="009264E3"/>
    <w:rsid w:val="00933B39"/>
    <w:rsid w:val="00934AD4"/>
    <w:rsid w:val="00941263"/>
    <w:rsid w:val="009441C2"/>
    <w:rsid w:val="00951EC2"/>
    <w:rsid w:val="0096210B"/>
    <w:rsid w:val="00966C28"/>
    <w:rsid w:val="0097208A"/>
    <w:rsid w:val="00981F11"/>
    <w:rsid w:val="009843FE"/>
    <w:rsid w:val="009850E8"/>
    <w:rsid w:val="0098778A"/>
    <w:rsid w:val="009A3B9B"/>
    <w:rsid w:val="009A651F"/>
    <w:rsid w:val="009A692A"/>
    <w:rsid w:val="009A6B88"/>
    <w:rsid w:val="009B24AB"/>
    <w:rsid w:val="009D40D4"/>
    <w:rsid w:val="009D5678"/>
    <w:rsid w:val="009D6306"/>
    <w:rsid w:val="009D693E"/>
    <w:rsid w:val="009E27CF"/>
    <w:rsid w:val="009F3D5B"/>
    <w:rsid w:val="009F51C6"/>
    <w:rsid w:val="009F5438"/>
    <w:rsid w:val="009F6110"/>
    <w:rsid w:val="00A04128"/>
    <w:rsid w:val="00A103E9"/>
    <w:rsid w:val="00A2336A"/>
    <w:rsid w:val="00A35C12"/>
    <w:rsid w:val="00A36988"/>
    <w:rsid w:val="00A37CE8"/>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AE4F25"/>
    <w:rsid w:val="00B01C74"/>
    <w:rsid w:val="00B0469B"/>
    <w:rsid w:val="00B06309"/>
    <w:rsid w:val="00B14EB8"/>
    <w:rsid w:val="00B157BB"/>
    <w:rsid w:val="00B1709E"/>
    <w:rsid w:val="00B213EF"/>
    <w:rsid w:val="00B3104B"/>
    <w:rsid w:val="00B34131"/>
    <w:rsid w:val="00B346BE"/>
    <w:rsid w:val="00B35919"/>
    <w:rsid w:val="00B52F7D"/>
    <w:rsid w:val="00B724BC"/>
    <w:rsid w:val="00B8367C"/>
    <w:rsid w:val="00B850E8"/>
    <w:rsid w:val="00BA05B2"/>
    <w:rsid w:val="00BA4072"/>
    <w:rsid w:val="00BA6764"/>
    <w:rsid w:val="00BB3918"/>
    <w:rsid w:val="00BB633A"/>
    <w:rsid w:val="00BB7654"/>
    <w:rsid w:val="00BC088D"/>
    <w:rsid w:val="00BC1530"/>
    <w:rsid w:val="00BC250E"/>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8142F"/>
    <w:rsid w:val="00CA1932"/>
    <w:rsid w:val="00CA3E22"/>
    <w:rsid w:val="00CA5AA8"/>
    <w:rsid w:val="00CA6579"/>
    <w:rsid w:val="00CB45DF"/>
    <w:rsid w:val="00CC61EB"/>
    <w:rsid w:val="00CC74DF"/>
    <w:rsid w:val="00CD09DB"/>
    <w:rsid w:val="00CE2B8D"/>
    <w:rsid w:val="00CE601D"/>
    <w:rsid w:val="00CF1B17"/>
    <w:rsid w:val="00D026BC"/>
    <w:rsid w:val="00D1082D"/>
    <w:rsid w:val="00D13DF6"/>
    <w:rsid w:val="00D16011"/>
    <w:rsid w:val="00D247ED"/>
    <w:rsid w:val="00D2543A"/>
    <w:rsid w:val="00D27967"/>
    <w:rsid w:val="00D27A93"/>
    <w:rsid w:val="00D52A8D"/>
    <w:rsid w:val="00D5651D"/>
    <w:rsid w:val="00D61BF2"/>
    <w:rsid w:val="00D65FA7"/>
    <w:rsid w:val="00D72159"/>
    <w:rsid w:val="00D76EEE"/>
    <w:rsid w:val="00D91470"/>
    <w:rsid w:val="00D93361"/>
    <w:rsid w:val="00D95D2B"/>
    <w:rsid w:val="00DA0220"/>
    <w:rsid w:val="00DA1098"/>
    <w:rsid w:val="00DA2B05"/>
    <w:rsid w:val="00DB55A3"/>
    <w:rsid w:val="00DC43B1"/>
    <w:rsid w:val="00DD0B2E"/>
    <w:rsid w:val="00DD1E65"/>
    <w:rsid w:val="00DE06FD"/>
    <w:rsid w:val="00DE1180"/>
    <w:rsid w:val="00DE219A"/>
    <w:rsid w:val="00DE454B"/>
    <w:rsid w:val="00E06D8A"/>
    <w:rsid w:val="00E06D9E"/>
    <w:rsid w:val="00E104B2"/>
    <w:rsid w:val="00E12D92"/>
    <w:rsid w:val="00E14677"/>
    <w:rsid w:val="00E173D8"/>
    <w:rsid w:val="00E205EA"/>
    <w:rsid w:val="00E229EE"/>
    <w:rsid w:val="00E37C9C"/>
    <w:rsid w:val="00E43A6F"/>
    <w:rsid w:val="00E50775"/>
    <w:rsid w:val="00E61868"/>
    <w:rsid w:val="00E61B30"/>
    <w:rsid w:val="00E643B5"/>
    <w:rsid w:val="00E65607"/>
    <w:rsid w:val="00E65BDA"/>
    <w:rsid w:val="00E7059C"/>
    <w:rsid w:val="00E71DB3"/>
    <w:rsid w:val="00E802A1"/>
    <w:rsid w:val="00E805FB"/>
    <w:rsid w:val="00E80AF4"/>
    <w:rsid w:val="00E8727D"/>
    <w:rsid w:val="00E909B0"/>
    <w:rsid w:val="00E9123C"/>
    <w:rsid w:val="00E93EE7"/>
    <w:rsid w:val="00E95914"/>
    <w:rsid w:val="00E97EBA"/>
    <w:rsid w:val="00EA0CBA"/>
    <w:rsid w:val="00EB33BB"/>
    <w:rsid w:val="00EB47DF"/>
    <w:rsid w:val="00EB6609"/>
    <w:rsid w:val="00EC1452"/>
    <w:rsid w:val="00EC5444"/>
    <w:rsid w:val="00EC5C53"/>
    <w:rsid w:val="00ED4DDE"/>
    <w:rsid w:val="00EE41BF"/>
    <w:rsid w:val="00EF4B6E"/>
    <w:rsid w:val="00F04613"/>
    <w:rsid w:val="00F27828"/>
    <w:rsid w:val="00F36015"/>
    <w:rsid w:val="00F4446B"/>
    <w:rsid w:val="00F47363"/>
    <w:rsid w:val="00F50798"/>
    <w:rsid w:val="00F57355"/>
    <w:rsid w:val="00F64C93"/>
    <w:rsid w:val="00F76262"/>
    <w:rsid w:val="00F86532"/>
    <w:rsid w:val="00F93411"/>
    <w:rsid w:val="00FB1B82"/>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 w:type="character" w:customStyle="1" w:styleId="30">
    <w:name w:val="Основной текст (3)_"/>
    <w:basedOn w:val="a0"/>
    <w:link w:val="31"/>
    <w:rsid w:val="007D2CF2"/>
    <w:rPr>
      <w:rFonts w:ascii="Times New Roman" w:eastAsia="Times New Roman" w:hAnsi="Times New Roman" w:cs="Times New Roman"/>
      <w:b/>
      <w:bCs/>
      <w:sz w:val="12"/>
      <w:szCs w:val="12"/>
      <w:shd w:val="clear" w:color="auto" w:fill="FFFFFF"/>
    </w:rPr>
  </w:style>
  <w:style w:type="character" w:customStyle="1" w:styleId="41">
    <w:name w:val="Основной текст (4)_"/>
    <w:basedOn w:val="a0"/>
    <w:link w:val="42"/>
    <w:rsid w:val="007D2CF2"/>
    <w:rPr>
      <w:rFonts w:ascii="Times New Roman" w:eastAsia="Times New Roman" w:hAnsi="Times New Roman" w:cs="Times New Roman"/>
      <w:i/>
      <w:iCs/>
      <w:sz w:val="12"/>
      <w:szCs w:val="12"/>
      <w:shd w:val="clear" w:color="auto" w:fill="FFFFFF"/>
    </w:rPr>
  </w:style>
  <w:style w:type="character" w:customStyle="1" w:styleId="22">
    <w:name w:val="Основной текст (2)_"/>
    <w:basedOn w:val="a0"/>
    <w:link w:val="23"/>
    <w:rsid w:val="007D2CF2"/>
    <w:rPr>
      <w:rFonts w:ascii="Times New Roman" w:eastAsia="Times New Roman" w:hAnsi="Times New Roman" w:cs="Times New Roman"/>
      <w:sz w:val="12"/>
      <w:szCs w:val="12"/>
      <w:shd w:val="clear" w:color="auto" w:fill="FFFFFF"/>
    </w:rPr>
  </w:style>
  <w:style w:type="character" w:customStyle="1" w:styleId="6">
    <w:name w:val="Основной текст (6)_"/>
    <w:basedOn w:val="a0"/>
    <w:link w:val="60"/>
    <w:rsid w:val="007D2CF2"/>
    <w:rPr>
      <w:rFonts w:ascii="Times New Roman" w:eastAsia="Times New Roman" w:hAnsi="Times New Roman" w:cs="Times New Roman"/>
      <w:sz w:val="11"/>
      <w:szCs w:val="11"/>
      <w:shd w:val="clear" w:color="auto" w:fill="FFFFFF"/>
    </w:rPr>
  </w:style>
  <w:style w:type="character" w:customStyle="1" w:styleId="7">
    <w:name w:val="Основной текст (7)_"/>
    <w:basedOn w:val="a0"/>
    <w:link w:val="70"/>
    <w:rsid w:val="007D2CF2"/>
    <w:rPr>
      <w:rFonts w:ascii="Arial" w:eastAsia="Arial" w:hAnsi="Arial" w:cs="Arial"/>
      <w:sz w:val="10"/>
      <w:szCs w:val="10"/>
      <w:shd w:val="clear" w:color="auto" w:fill="FFFFFF"/>
    </w:rPr>
  </w:style>
  <w:style w:type="character" w:customStyle="1" w:styleId="8">
    <w:name w:val="Основной текст (8)_"/>
    <w:basedOn w:val="a0"/>
    <w:link w:val="80"/>
    <w:rsid w:val="007D2CF2"/>
    <w:rPr>
      <w:rFonts w:ascii="Arial" w:eastAsia="Arial" w:hAnsi="Arial" w:cs="Arial"/>
      <w:i/>
      <w:iCs/>
      <w:sz w:val="9"/>
      <w:szCs w:val="9"/>
      <w:shd w:val="clear" w:color="auto" w:fill="FFFFFF"/>
    </w:rPr>
  </w:style>
  <w:style w:type="character" w:customStyle="1" w:styleId="9">
    <w:name w:val="Основной текст (9)_"/>
    <w:basedOn w:val="a0"/>
    <w:link w:val="90"/>
    <w:rsid w:val="007D2CF2"/>
    <w:rPr>
      <w:rFonts w:ascii="Arial" w:eastAsia="Arial" w:hAnsi="Arial" w:cs="Arial"/>
      <w:sz w:val="10"/>
      <w:szCs w:val="10"/>
      <w:shd w:val="clear" w:color="auto" w:fill="FFFFFF"/>
    </w:rPr>
  </w:style>
  <w:style w:type="character" w:customStyle="1" w:styleId="100">
    <w:name w:val="Основной текст (10)_"/>
    <w:basedOn w:val="a0"/>
    <w:link w:val="101"/>
    <w:rsid w:val="007D2CF2"/>
    <w:rPr>
      <w:rFonts w:ascii="Times New Roman" w:eastAsia="Times New Roman" w:hAnsi="Times New Roman" w:cs="Times New Roman"/>
      <w:sz w:val="10"/>
      <w:szCs w:val="10"/>
      <w:shd w:val="clear" w:color="auto" w:fill="FFFFFF"/>
    </w:rPr>
  </w:style>
  <w:style w:type="paragraph" w:customStyle="1" w:styleId="31">
    <w:name w:val="Основной текст (3)"/>
    <w:basedOn w:val="a"/>
    <w:link w:val="30"/>
    <w:rsid w:val="007D2CF2"/>
    <w:pPr>
      <w:widowControl w:val="0"/>
      <w:shd w:val="clear" w:color="auto" w:fill="FFFFFF"/>
      <w:spacing w:after="440" w:line="148" w:lineRule="exact"/>
      <w:jc w:val="center"/>
    </w:pPr>
    <w:rPr>
      <w:rFonts w:ascii="Times New Roman" w:eastAsia="Times New Roman" w:hAnsi="Times New Roman" w:cs="Times New Roman"/>
      <w:b/>
      <w:bCs/>
      <w:sz w:val="12"/>
      <w:szCs w:val="12"/>
    </w:rPr>
  </w:style>
  <w:style w:type="paragraph" w:customStyle="1" w:styleId="42">
    <w:name w:val="Основной текст (4)"/>
    <w:basedOn w:val="a"/>
    <w:link w:val="41"/>
    <w:rsid w:val="007D2CF2"/>
    <w:pPr>
      <w:widowControl w:val="0"/>
      <w:shd w:val="clear" w:color="auto" w:fill="FFFFFF"/>
      <w:spacing w:after="440" w:line="148" w:lineRule="exact"/>
    </w:pPr>
    <w:rPr>
      <w:rFonts w:ascii="Times New Roman" w:eastAsia="Times New Roman" w:hAnsi="Times New Roman" w:cs="Times New Roman"/>
      <w:i/>
      <w:iCs/>
      <w:sz w:val="12"/>
      <w:szCs w:val="12"/>
    </w:rPr>
  </w:style>
  <w:style w:type="paragraph" w:customStyle="1" w:styleId="23">
    <w:name w:val="Основной текст (2)"/>
    <w:basedOn w:val="a"/>
    <w:link w:val="22"/>
    <w:rsid w:val="007D2CF2"/>
    <w:pPr>
      <w:widowControl w:val="0"/>
      <w:shd w:val="clear" w:color="auto" w:fill="FFFFFF"/>
      <w:spacing w:before="140" w:line="148" w:lineRule="exact"/>
      <w:jc w:val="both"/>
    </w:pPr>
    <w:rPr>
      <w:rFonts w:ascii="Times New Roman" w:eastAsia="Times New Roman" w:hAnsi="Times New Roman" w:cs="Times New Roman"/>
      <w:sz w:val="12"/>
      <w:szCs w:val="12"/>
    </w:rPr>
  </w:style>
  <w:style w:type="paragraph" w:customStyle="1" w:styleId="60">
    <w:name w:val="Основной текст (6)"/>
    <w:basedOn w:val="a"/>
    <w:link w:val="6"/>
    <w:rsid w:val="007D2CF2"/>
    <w:pPr>
      <w:widowControl w:val="0"/>
      <w:shd w:val="clear" w:color="auto" w:fill="FFFFFF"/>
      <w:spacing w:line="144" w:lineRule="exact"/>
      <w:jc w:val="center"/>
    </w:pPr>
    <w:rPr>
      <w:rFonts w:ascii="Times New Roman" w:eastAsia="Times New Roman" w:hAnsi="Times New Roman" w:cs="Times New Roman"/>
      <w:sz w:val="11"/>
      <w:szCs w:val="11"/>
    </w:rPr>
  </w:style>
  <w:style w:type="paragraph" w:customStyle="1" w:styleId="70">
    <w:name w:val="Основной текст (7)"/>
    <w:basedOn w:val="a"/>
    <w:link w:val="7"/>
    <w:rsid w:val="007D2CF2"/>
    <w:pPr>
      <w:widowControl w:val="0"/>
      <w:shd w:val="clear" w:color="auto" w:fill="FFFFFF"/>
      <w:spacing w:line="148" w:lineRule="exact"/>
      <w:jc w:val="center"/>
    </w:pPr>
    <w:rPr>
      <w:rFonts w:ascii="Arial" w:eastAsia="Arial" w:hAnsi="Arial" w:cs="Arial"/>
      <w:sz w:val="10"/>
      <w:szCs w:val="10"/>
    </w:rPr>
  </w:style>
  <w:style w:type="paragraph" w:customStyle="1" w:styleId="80">
    <w:name w:val="Основной текст (8)"/>
    <w:basedOn w:val="a"/>
    <w:link w:val="8"/>
    <w:rsid w:val="007D2CF2"/>
    <w:pPr>
      <w:widowControl w:val="0"/>
      <w:shd w:val="clear" w:color="auto" w:fill="FFFFFF"/>
      <w:spacing w:line="148" w:lineRule="exact"/>
      <w:jc w:val="center"/>
    </w:pPr>
    <w:rPr>
      <w:rFonts w:ascii="Arial" w:eastAsia="Arial" w:hAnsi="Arial" w:cs="Arial"/>
      <w:i/>
      <w:iCs/>
      <w:sz w:val="9"/>
      <w:szCs w:val="9"/>
    </w:rPr>
  </w:style>
  <w:style w:type="paragraph" w:customStyle="1" w:styleId="90">
    <w:name w:val="Основной текст (9)"/>
    <w:basedOn w:val="a"/>
    <w:link w:val="9"/>
    <w:rsid w:val="007D2CF2"/>
    <w:pPr>
      <w:widowControl w:val="0"/>
      <w:shd w:val="clear" w:color="auto" w:fill="FFFFFF"/>
      <w:spacing w:line="148" w:lineRule="exact"/>
      <w:jc w:val="center"/>
    </w:pPr>
    <w:rPr>
      <w:rFonts w:ascii="Arial" w:eastAsia="Arial" w:hAnsi="Arial" w:cs="Arial"/>
      <w:sz w:val="10"/>
      <w:szCs w:val="10"/>
    </w:rPr>
  </w:style>
  <w:style w:type="paragraph" w:customStyle="1" w:styleId="101">
    <w:name w:val="Основной текст (10)"/>
    <w:basedOn w:val="a"/>
    <w:link w:val="100"/>
    <w:rsid w:val="007D2CF2"/>
    <w:pPr>
      <w:widowControl w:val="0"/>
      <w:shd w:val="clear" w:color="auto" w:fill="FFFFFF"/>
      <w:spacing w:line="144" w:lineRule="exact"/>
      <w:jc w:val="center"/>
    </w:pPr>
    <w:rPr>
      <w:rFonts w:ascii="Times New Roman" w:eastAsia="Times New Roman" w:hAnsi="Times New Roman" w:cs="Times New Roman"/>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 w:type="character" w:customStyle="1" w:styleId="30">
    <w:name w:val="Основной текст (3)_"/>
    <w:basedOn w:val="a0"/>
    <w:link w:val="31"/>
    <w:rsid w:val="007D2CF2"/>
    <w:rPr>
      <w:rFonts w:ascii="Times New Roman" w:eastAsia="Times New Roman" w:hAnsi="Times New Roman" w:cs="Times New Roman"/>
      <w:b/>
      <w:bCs/>
      <w:sz w:val="12"/>
      <w:szCs w:val="12"/>
      <w:shd w:val="clear" w:color="auto" w:fill="FFFFFF"/>
    </w:rPr>
  </w:style>
  <w:style w:type="character" w:customStyle="1" w:styleId="41">
    <w:name w:val="Основной текст (4)_"/>
    <w:basedOn w:val="a0"/>
    <w:link w:val="42"/>
    <w:rsid w:val="007D2CF2"/>
    <w:rPr>
      <w:rFonts w:ascii="Times New Roman" w:eastAsia="Times New Roman" w:hAnsi="Times New Roman" w:cs="Times New Roman"/>
      <w:i/>
      <w:iCs/>
      <w:sz w:val="12"/>
      <w:szCs w:val="12"/>
      <w:shd w:val="clear" w:color="auto" w:fill="FFFFFF"/>
    </w:rPr>
  </w:style>
  <w:style w:type="character" w:customStyle="1" w:styleId="22">
    <w:name w:val="Основной текст (2)_"/>
    <w:basedOn w:val="a0"/>
    <w:link w:val="23"/>
    <w:rsid w:val="007D2CF2"/>
    <w:rPr>
      <w:rFonts w:ascii="Times New Roman" w:eastAsia="Times New Roman" w:hAnsi="Times New Roman" w:cs="Times New Roman"/>
      <w:sz w:val="12"/>
      <w:szCs w:val="12"/>
      <w:shd w:val="clear" w:color="auto" w:fill="FFFFFF"/>
    </w:rPr>
  </w:style>
  <w:style w:type="character" w:customStyle="1" w:styleId="6">
    <w:name w:val="Основной текст (6)_"/>
    <w:basedOn w:val="a0"/>
    <w:link w:val="60"/>
    <w:rsid w:val="007D2CF2"/>
    <w:rPr>
      <w:rFonts w:ascii="Times New Roman" w:eastAsia="Times New Roman" w:hAnsi="Times New Roman" w:cs="Times New Roman"/>
      <w:sz w:val="11"/>
      <w:szCs w:val="11"/>
      <w:shd w:val="clear" w:color="auto" w:fill="FFFFFF"/>
    </w:rPr>
  </w:style>
  <w:style w:type="character" w:customStyle="1" w:styleId="7">
    <w:name w:val="Основной текст (7)_"/>
    <w:basedOn w:val="a0"/>
    <w:link w:val="70"/>
    <w:rsid w:val="007D2CF2"/>
    <w:rPr>
      <w:rFonts w:ascii="Arial" w:eastAsia="Arial" w:hAnsi="Arial" w:cs="Arial"/>
      <w:sz w:val="10"/>
      <w:szCs w:val="10"/>
      <w:shd w:val="clear" w:color="auto" w:fill="FFFFFF"/>
    </w:rPr>
  </w:style>
  <w:style w:type="character" w:customStyle="1" w:styleId="8">
    <w:name w:val="Основной текст (8)_"/>
    <w:basedOn w:val="a0"/>
    <w:link w:val="80"/>
    <w:rsid w:val="007D2CF2"/>
    <w:rPr>
      <w:rFonts w:ascii="Arial" w:eastAsia="Arial" w:hAnsi="Arial" w:cs="Arial"/>
      <w:i/>
      <w:iCs/>
      <w:sz w:val="9"/>
      <w:szCs w:val="9"/>
      <w:shd w:val="clear" w:color="auto" w:fill="FFFFFF"/>
    </w:rPr>
  </w:style>
  <w:style w:type="character" w:customStyle="1" w:styleId="9">
    <w:name w:val="Основной текст (9)_"/>
    <w:basedOn w:val="a0"/>
    <w:link w:val="90"/>
    <w:rsid w:val="007D2CF2"/>
    <w:rPr>
      <w:rFonts w:ascii="Arial" w:eastAsia="Arial" w:hAnsi="Arial" w:cs="Arial"/>
      <w:sz w:val="10"/>
      <w:szCs w:val="10"/>
      <w:shd w:val="clear" w:color="auto" w:fill="FFFFFF"/>
    </w:rPr>
  </w:style>
  <w:style w:type="character" w:customStyle="1" w:styleId="100">
    <w:name w:val="Основной текст (10)_"/>
    <w:basedOn w:val="a0"/>
    <w:link w:val="101"/>
    <w:rsid w:val="007D2CF2"/>
    <w:rPr>
      <w:rFonts w:ascii="Times New Roman" w:eastAsia="Times New Roman" w:hAnsi="Times New Roman" w:cs="Times New Roman"/>
      <w:sz w:val="10"/>
      <w:szCs w:val="10"/>
      <w:shd w:val="clear" w:color="auto" w:fill="FFFFFF"/>
    </w:rPr>
  </w:style>
  <w:style w:type="paragraph" w:customStyle="1" w:styleId="31">
    <w:name w:val="Основной текст (3)"/>
    <w:basedOn w:val="a"/>
    <w:link w:val="30"/>
    <w:rsid w:val="007D2CF2"/>
    <w:pPr>
      <w:widowControl w:val="0"/>
      <w:shd w:val="clear" w:color="auto" w:fill="FFFFFF"/>
      <w:spacing w:after="440" w:line="148" w:lineRule="exact"/>
      <w:jc w:val="center"/>
    </w:pPr>
    <w:rPr>
      <w:rFonts w:ascii="Times New Roman" w:eastAsia="Times New Roman" w:hAnsi="Times New Roman" w:cs="Times New Roman"/>
      <w:b/>
      <w:bCs/>
      <w:sz w:val="12"/>
      <w:szCs w:val="12"/>
    </w:rPr>
  </w:style>
  <w:style w:type="paragraph" w:customStyle="1" w:styleId="42">
    <w:name w:val="Основной текст (4)"/>
    <w:basedOn w:val="a"/>
    <w:link w:val="41"/>
    <w:rsid w:val="007D2CF2"/>
    <w:pPr>
      <w:widowControl w:val="0"/>
      <w:shd w:val="clear" w:color="auto" w:fill="FFFFFF"/>
      <w:spacing w:after="440" w:line="148" w:lineRule="exact"/>
    </w:pPr>
    <w:rPr>
      <w:rFonts w:ascii="Times New Roman" w:eastAsia="Times New Roman" w:hAnsi="Times New Roman" w:cs="Times New Roman"/>
      <w:i/>
      <w:iCs/>
      <w:sz w:val="12"/>
      <w:szCs w:val="12"/>
    </w:rPr>
  </w:style>
  <w:style w:type="paragraph" w:customStyle="1" w:styleId="23">
    <w:name w:val="Основной текст (2)"/>
    <w:basedOn w:val="a"/>
    <w:link w:val="22"/>
    <w:rsid w:val="007D2CF2"/>
    <w:pPr>
      <w:widowControl w:val="0"/>
      <w:shd w:val="clear" w:color="auto" w:fill="FFFFFF"/>
      <w:spacing w:before="140" w:line="148" w:lineRule="exact"/>
      <w:jc w:val="both"/>
    </w:pPr>
    <w:rPr>
      <w:rFonts w:ascii="Times New Roman" w:eastAsia="Times New Roman" w:hAnsi="Times New Roman" w:cs="Times New Roman"/>
      <w:sz w:val="12"/>
      <w:szCs w:val="12"/>
    </w:rPr>
  </w:style>
  <w:style w:type="paragraph" w:customStyle="1" w:styleId="60">
    <w:name w:val="Основной текст (6)"/>
    <w:basedOn w:val="a"/>
    <w:link w:val="6"/>
    <w:rsid w:val="007D2CF2"/>
    <w:pPr>
      <w:widowControl w:val="0"/>
      <w:shd w:val="clear" w:color="auto" w:fill="FFFFFF"/>
      <w:spacing w:line="144" w:lineRule="exact"/>
      <w:jc w:val="center"/>
    </w:pPr>
    <w:rPr>
      <w:rFonts w:ascii="Times New Roman" w:eastAsia="Times New Roman" w:hAnsi="Times New Roman" w:cs="Times New Roman"/>
      <w:sz w:val="11"/>
      <w:szCs w:val="11"/>
    </w:rPr>
  </w:style>
  <w:style w:type="paragraph" w:customStyle="1" w:styleId="70">
    <w:name w:val="Основной текст (7)"/>
    <w:basedOn w:val="a"/>
    <w:link w:val="7"/>
    <w:rsid w:val="007D2CF2"/>
    <w:pPr>
      <w:widowControl w:val="0"/>
      <w:shd w:val="clear" w:color="auto" w:fill="FFFFFF"/>
      <w:spacing w:line="148" w:lineRule="exact"/>
      <w:jc w:val="center"/>
    </w:pPr>
    <w:rPr>
      <w:rFonts w:ascii="Arial" w:eastAsia="Arial" w:hAnsi="Arial" w:cs="Arial"/>
      <w:sz w:val="10"/>
      <w:szCs w:val="10"/>
    </w:rPr>
  </w:style>
  <w:style w:type="paragraph" w:customStyle="1" w:styleId="80">
    <w:name w:val="Основной текст (8)"/>
    <w:basedOn w:val="a"/>
    <w:link w:val="8"/>
    <w:rsid w:val="007D2CF2"/>
    <w:pPr>
      <w:widowControl w:val="0"/>
      <w:shd w:val="clear" w:color="auto" w:fill="FFFFFF"/>
      <w:spacing w:line="148" w:lineRule="exact"/>
      <w:jc w:val="center"/>
    </w:pPr>
    <w:rPr>
      <w:rFonts w:ascii="Arial" w:eastAsia="Arial" w:hAnsi="Arial" w:cs="Arial"/>
      <w:i/>
      <w:iCs/>
      <w:sz w:val="9"/>
      <w:szCs w:val="9"/>
    </w:rPr>
  </w:style>
  <w:style w:type="paragraph" w:customStyle="1" w:styleId="90">
    <w:name w:val="Основной текст (9)"/>
    <w:basedOn w:val="a"/>
    <w:link w:val="9"/>
    <w:rsid w:val="007D2CF2"/>
    <w:pPr>
      <w:widowControl w:val="0"/>
      <w:shd w:val="clear" w:color="auto" w:fill="FFFFFF"/>
      <w:spacing w:line="148" w:lineRule="exact"/>
      <w:jc w:val="center"/>
    </w:pPr>
    <w:rPr>
      <w:rFonts w:ascii="Arial" w:eastAsia="Arial" w:hAnsi="Arial" w:cs="Arial"/>
      <w:sz w:val="10"/>
      <w:szCs w:val="10"/>
    </w:rPr>
  </w:style>
  <w:style w:type="paragraph" w:customStyle="1" w:styleId="101">
    <w:name w:val="Основной текст (10)"/>
    <w:basedOn w:val="a"/>
    <w:link w:val="100"/>
    <w:rsid w:val="007D2CF2"/>
    <w:pPr>
      <w:widowControl w:val="0"/>
      <w:shd w:val="clear" w:color="auto" w:fill="FFFFFF"/>
      <w:spacing w:line="144" w:lineRule="exact"/>
      <w:jc w:val="center"/>
    </w:pPr>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77713590">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012954972">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841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sd-zapdeg.ru" TargetMode="External"/><Relationship Id="rId4" Type="http://schemas.microsoft.com/office/2007/relationships/stylesWithEffects" Target="stylesWithEffects.xml"/><Relationship Id="rId9" Type="http://schemas.openxmlformats.org/officeDocument/2006/relationships/hyperlink" Target="http://asd-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0425-7A40-4067-90C8-276B6718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184</cp:revision>
  <cp:lastPrinted>2014-01-24T08:40:00Z</cp:lastPrinted>
  <dcterms:created xsi:type="dcterms:W3CDTF">2012-11-01T05:05:00Z</dcterms:created>
  <dcterms:modified xsi:type="dcterms:W3CDTF">2021-12-14T08:23:00Z</dcterms:modified>
</cp:coreProperties>
</file>