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B5C" w:rsidRPr="00096CFC" w:rsidRDefault="000A4B5C" w:rsidP="0090031F">
      <w:pPr>
        <w:contextualSpacing/>
        <w:jc w:val="center"/>
        <w:rPr>
          <w:rFonts w:ascii="Times New Roman" w:hAnsi="Times New Roman" w:cs="Times New Roman"/>
          <w:b/>
          <w:sz w:val="28"/>
          <w:szCs w:val="28"/>
        </w:rPr>
      </w:pPr>
      <w:r w:rsidRPr="00096CFC">
        <w:rPr>
          <w:rFonts w:ascii="Times New Roman" w:hAnsi="Times New Roman" w:cs="Times New Roman"/>
          <w:b/>
          <w:sz w:val="28"/>
          <w:szCs w:val="28"/>
        </w:rPr>
        <w:t>СОВЕТ ДЕПУТАТОВ</w:t>
      </w:r>
    </w:p>
    <w:p w:rsidR="000A4B5C" w:rsidRPr="00096CFC" w:rsidRDefault="000A4B5C" w:rsidP="0090031F">
      <w:pPr>
        <w:contextualSpacing/>
        <w:jc w:val="center"/>
        <w:rPr>
          <w:rFonts w:ascii="Times New Roman" w:hAnsi="Times New Roman" w:cs="Times New Roman"/>
          <w:sz w:val="28"/>
          <w:szCs w:val="28"/>
        </w:rPr>
      </w:pPr>
      <w:r w:rsidRPr="00096CFC">
        <w:rPr>
          <w:rFonts w:ascii="Times New Roman" w:hAnsi="Times New Roman" w:cs="Times New Roman"/>
          <w:sz w:val="28"/>
          <w:szCs w:val="28"/>
        </w:rPr>
        <w:t xml:space="preserve">МУНИЦИПАЛЬНОГО ОКРУГА </w:t>
      </w:r>
      <w:proofErr w:type="gramStart"/>
      <w:r w:rsidRPr="00096CFC">
        <w:rPr>
          <w:rFonts w:ascii="Times New Roman" w:hAnsi="Times New Roman" w:cs="Times New Roman"/>
          <w:sz w:val="28"/>
          <w:szCs w:val="28"/>
        </w:rPr>
        <w:t>ЗАПАДНОЕ</w:t>
      </w:r>
      <w:proofErr w:type="gramEnd"/>
      <w:r w:rsidRPr="00096CFC">
        <w:rPr>
          <w:rFonts w:ascii="Times New Roman" w:hAnsi="Times New Roman" w:cs="Times New Roman"/>
          <w:sz w:val="28"/>
          <w:szCs w:val="28"/>
        </w:rPr>
        <w:t xml:space="preserve"> ДЕГУНИНО</w:t>
      </w:r>
    </w:p>
    <w:p w:rsidR="000A4B5C" w:rsidRPr="00096CFC" w:rsidRDefault="000A4B5C" w:rsidP="0090031F">
      <w:pPr>
        <w:contextualSpacing/>
        <w:jc w:val="center"/>
        <w:rPr>
          <w:rFonts w:ascii="Times New Roman" w:hAnsi="Times New Roman" w:cs="Times New Roman"/>
          <w:sz w:val="28"/>
          <w:szCs w:val="28"/>
        </w:rPr>
      </w:pPr>
    </w:p>
    <w:p w:rsidR="000A4B5C" w:rsidRPr="00096CFC" w:rsidRDefault="000A4B5C" w:rsidP="0090031F">
      <w:pPr>
        <w:tabs>
          <w:tab w:val="left" w:pos="3544"/>
        </w:tabs>
        <w:contextualSpacing/>
        <w:jc w:val="center"/>
        <w:rPr>
          <w:rFonts w:ascii="Times New Roman" w:hAnsi="Times New Roman" w:cs="Times New Roman"/>
          <w:sz w:val="28"/>
          <w:szCs w:val="28"/>
        </w:rPr>
      </w:pPr>
      <w:r w:rsidRPr="00096CFC">
        <w:rPr>
          <w:rFonts w:ascii="Times New Roman" w:hAnsi="Times New Roman" w:cs="Times New Roman"/>
          <w:b/>
          <w:sz w:val="28"/>
          <w:szCs w:val="28"/>
        </w:rPr>
        <w:t>РЕШЕНИЕ</w:t>
      </w:r>
    </w:p>
    <w:p w:rsidR="000A4B5C" w:rsidRPr="00096CFC" w:rsidRDefault="000A4B5C" w:rsidP="0090031F">
      <w:pPr>
        <w:tabs>
          <w:tab w:val="left" w:pos="3544"/>
        </w:tabs>
        <w:contextualSpacing/>
        <w:rPr>
          <w:rFonts w:ascii="Times New Roman" w:hAnsi="Times New Roman" w:cs="Times New Roman"/>
          <w:sz w:val="28"/>
          <w:szCs w:val="28"/>
        </w:rPr>
      </w:pPr>
    </w:p>
    <w:p w:rsidR="000A4B5C" w:rsidRPr="00096CFC" w:rsidRDefault="000A4B5C" w:rsidP="0090031F">
      <w:pPr>
        <w:tabs>
          <w:tab w:val="left" w:pos="3544"/>
        </w:tabs>
        <w:contextualSpacing/>
        <w:rPr>
          <w:rFonts w:ascii="Times New Roman" w:hAnsi="Times New Roman" w:cs="Times New Roman"/>
          <w:sz w:val="28"/>
          <w:szCs w:val="28"/>
        </w:rPr>
      </w:pPr>
    </w:p>
    <w:p w:rsidR="00666576" w:rsidRPr="00096CFC" w:rsidRDefault="00581F43" w:rsidP="0090031F">
      <w:pPr>
        <w:contextualSpacing/>
        <w:rPr>
          <w:rFonts w:ascii="Times New Roman" w:hAnsi="Times New Roman" w:cs="Times New Roman"/>
          <w:b/>
          <w:sz w:val="28"/>
          <w:szCs w:val="28"/>
        </w:rPr>
      </w:pPr>
      <w:r w:rsidRPr="00096CFC">
        <w:rPr>
          <w:rFonts w:ascii="Times New Roman" w:hAnsi="Times New Roman" w:cs="Times New Roman"/>
          <w:b/>
          <w:sz w:val="28"/>
          <w:szCs w:val="28"/>
        </w:rPr>
        <w:t>24</w:t>
      </w:r>
      <w:r w:rsidR="00E71DB3" w:rsidRPr="00096CFC">
        <w:rPr>
          <w:rFonts w:ascii="Times New Roman" w:hAnsi="Times New Roman" w:cs="Times New Roman"/>
          <w:b/>
          <w:sz w:val="28"/>
          <w:szCs w:val="28"/>
        </w:rPr>
        <w:t>.</w:t>
      </w:r>
      <w:r w:rsidR="0097208A" w:rsidRPr="00096CFC">
        <w:rPr>
          <w:rFonts w:ascii="Times New Roman" w:hAnsi="Times New Roman" w:cs="Times New Roman"/>
          <w:b/>
          <w:sz w:val="28"/>
          <w:szCs w:val="28"/>
        </w:rPr>
        <w:t>0</w:t>
      </w:r>
      <w:r w:rsidR="00E97208" w:rsidRPr="00096CFC">
        <w:rPr>
          <w:rFonts w:ascii="Times New Roman" w:hAnsi="Times New Roman" w:cs="Times New Roman"/>
          <w:b/>
          <w:sz w:val="28"/>
          <w:szCs w:val="28"/>
        </w:rPr>
        <w:t>4</w:t>
      </w:r>
      <w:r w:rsidR="00E71DB3" w:rsidRPr="00096CFC">
        <w:rPr>
          <w:rFonts w:ascii="Times New Roman" w:hAnsi="Times New Roman" w:cs="Times New Roman"/>
          <w:b/>
          <w:sz w:val="28"/>
          <w:szCs w:val="28"/>
        </w:rPr>
        <w:t>.201</w:t>
      </w:r>
      <w:r w:rsidR="0097208A" w:rsidRPr="00096CFC">
        <w:rPr>
          <w:rFonts w:ascii="Times New Roman" w:hAnsi="Times New Roman" w:cs="Times New Roman"/>
          <w:b/>
          <w:sz w:val="28"/>
          <w:szCs w:val="28"/>
        </w:rPr>
        <w:t>4</w:t>
      </w:r>
      <w:r w:rsidR="00E71DB3" w:rsidRPr="00096CFC">
        <w:rPr>
          <w:rFonts w:ascii="Times New Roman" w:hAnsi="Times New Roman" w:cs="Times New Roman"/>
          <w:b/>
          <w:sz w:val="28"/>
          <w:szCs w:val="28"/>
        </w:rPr>
        <w:t xml:space="preserve"> года №</w:t>
      </w:r>
      <w:r w:rsidR="00E873E3" w:rsidRPr="00096CFC">
        <w:rPr>
          <w:rFonts w:ascii="Times New Roman" w:hAnsi="Times New Roman" w:cs="Times New Roman"/>
          <w:b/>
          <w:sz w:val="28"/>
          <w:szCs w:val="28"/>
        </w:rPr>
        <w:t xml:space="preserve"> </w:t>
      </w:r>
      <w:r w:rsidR="00315FB5">
        <w:rPr>
          <w:rFonts w:ascii="Times New Roman" w:hAnsi="Times New Roman" w:cs="Times New Roman"/>
          <w:b/>
          <w:sz w:val="28"/>
          <w:szCs w:val="28"/>
        </w:rPr>
        <w:t>7/44</w:t>
      </w:r>
    </w:p>
    <w:p w:rsidR="00666576" w:rsidRPr="00096CFC" w:rsidRDefault="00666576" w:rsidP="0090031F">
      <w:pPr>
        <w:contextualSpacing/>
        <w:rPr>
          <w:rFonts w:ascii="Times New Roman" w:hAnsi="Times New Roman" w:cs="Times New Roman"/>
          <w:sz w:val="28"/>
          <w:szCs w:val="28"/>
        </w:rPr>
      </w:pPr>
    </w:p>
    <w:p w:rsidR="00096CFC" w:rsidRPr="00096CFC" w:rsidRDefault="00096CFC" w:rsidP="00096CFC">
      <w:pPr>
        <w:shd w:val="clear" w:color="auto" w:fill="FFFFFF"/>
        <w:ind w:left="34" w:right="4536"/>
        <w:jc w:val="both"/>
        <w:rPr>
          <w:rFonts w:ascii="Times New Roman" w:hAnsi="Times New Roman" w:cs="Times New Roman"/>
          <w:sz w:val="28"/>
          <w:szCs w:val="28"/>
        </w:rPr>
      </w:pPr>
      <w:r w:rsidRPr="00096CFC">
        <w:rPr>
          <w:rFonts w:ascii="Times New Roman" w:hAnsi="Times New Roman" w:cs="Times New Roman"/>
          <w:b/>
          <w:bCs/>
          <w:color w:val="000000"/>
          <w:spacing w:val="-1"/>
          <w:sz w:val="28"/>
          <w:szCs w:val="28"/>
        </w:rPr>
        <w:t xml:space="preserve">Об утверждении </w:t>
      </w:r>
      <w:proofErr w:type="gramStart"/>
      <w:r w:rsidRPr="00096CFC">
        <w:rPr>
          <w:rFonts w:ascii="Times New Roman" w:hAnsi="Times New Roman" w:cs="Times New Roman"/>
          <w:b/>
          <w:bCs/>
          <w:color w:val="000000"/>
          <w:spacing w:val="-1"/>
          <w:sz w:val="28"/>
          <w:szCs w:val="28"/>
        </w:rPr>
        <w:t>Порядка оплаты</w:t>
      </w:r>
      <w:r w:rsidRPr="00096CFC">
        <w:rPr>
          <w:rFonts w:ascii="Times New Roman" w:hAnsi="Times New Roman" w:cs="Times New Roman"/>
          <w:b/>
          <w:bCs/>
          <w:color w:val="000000"/>
          <w:sz w:val="28"/>
          <w:szCs w:val="28"/>
        </w:rPr>
        <w:t xml:space="preserve"> труда муниципальных служащих аппарата Совета депутатов муниципального округа</w:t>
      </w:r>
      <w:proofErr w:type="gramEnd"/>
      <w:r w:rsidRPr="00096CFC">
        <w:rPr>
          <w:rFonts w:ascii="Times New Roman" w:hAnsi="Times New Roman" w:cs="Times New Roman"/>
          <w:b/>
          <w:bCs/>
          <w:color w:val="000000"/>
          <w:sz w:val="28"/>
          <w:szCs w:val="28"/>
        </w:rPr>
        <w:t xml:space="preserve"> Западное Дегунино</w:t>
      </w:r>
    </w:p>
    <w:p w:rsidR="00096CFC" w:rsidRPr="00096CFC" w:rsidRDefault="00096CFC" w:rsidP="00096CFC">
      <w:pPr>
        <w:ind w:right="3544"/>
        <w:contextualSpacing/>
        <w:jc w:val="both"/>
        <w:rPr>
          <w:rFonts w:ascii="Times New Roman" w:hAnsi="Times New Roman" w:cs="Times New Roman"/>
          <w:sz w:val="28"/>
          <w:szCs w:val="28"/>
        </w:rPr>
      </w:pPr>
    </w:p>
    <w:p w:rsidR="00096CFC" w:rsidRPr="00096CFC" w:rsidRDefault="00096CFC" w:rsidP="00096CFC">
      <w:pPr>
        <w:tabs>
          <w:tab w:val="left" w:pos="993"/>
        </w:tabs>
        <w:ind w:firstLine="567"/>
        <w:contextualSpacing/>
        <w:jc w:val="both"/>
        <w:rPr>
          <w:rStyle w:val="apple-style-span"/>
          <w:rFonts w:ascii="Times New Roman" w:hAnsi="Times New Roman" w:cs="Times New Roman"/>
          <w:sz w:val="28"/>
          <w:szCs w:val="28"/>
          <w:shd w:val="clear" w:color="auto" w:fill="FFFFFF"/>
        </w:rPr>
      </w:pPr>
      <w:r w:rsidRPr="00096CFC">
        <w:rPr>
          <w:rFonts w:ascii="Times New Roman" w:hAnsi="Times New Roman" w:cs="Times New Roman"/>
          <w:color w:val="000000"/>
          <w:sz w:val="28"/>
          <w:szCs w:val="28"/>
        </w:rPr>
        <w:t>В соответствии со статьей 22 Федерального закона от 2 марта 2007 года № 25-ФЗ «О муниципальной службе в Российской Федерации», статьей 29 Закона города Москвы от 22 октября 2008 года № 50 «О муниципальной службе в городе Москве</w:t>
      </w:r>
      <w:r w:rsidRPr="00096CFC">
        <w:rPr>
          <w:rFonts w:ascii="Times New Roman" w:hAnsi="Times New Roman" w:cs="Times New Roman"/>
          <w:color w:val="000000"/>
          <w:spacing w:val="12"/>
          <w:sz w:val="28"/>
          <w:szCs w:val="28"/>
        </w:rPr>
        <w:t>»</w:t>
      </w:r>
      <w:r w:rsidRPr="00096CFC">
        <w:rPr>
          <w:rStyle w:val="apple-style-span"/>
          <w:rFonts w:ascii="Times New Roman" w:hAnsi="Times New Roman" w:cs="Times New Roman"/>
          <w:sz w:val="28"/>
          <w:szCs w:val="28"/>
          <w:shd w:val="clear" w:color="auto" w:fill="FFFFFF"/>
        </w:rPr>
        <w:t>, Уставом муниципального округа Западное Дегунино:</w:t>
      </w:r>
    </w:p>
    <w:p w:rsidR="00096CFC" w:rsidRPr="00B110B2" w:rsidRDefault="00096CFC" w:rsidP="00096CFC">
      <w:pPr>
        <w:tabs>
          <w:tab w:val="left" w:pos="993"/>
        </w:tabs>
        <w:ind w:firstLine="567"/>
        <w:contextualSpacing/>
        <w:jc w:val="both"/>
        <w:rPr>
          <w:rFonts w:ascii="Times New Roman" w:hAnsi="Times New Roman" w:cs="Times New Roman"/>
          <w:b/>
          <w:sz w:val="28"/>
          <w:szCs w:val="28"/>
        </w:rPr>
      </w:pPr>
      <w:r w:rsidRPr="00096CFC">
        <w:rPr>
          <w:rStyle w:val="apple-style-span"/>
          <w:rFonts w:ascii="Times New Roman" w:hAnsi="Times New Roman" w:cs="Times New Roman"/>
          <w:b/>
          <w:sz w:val="28"/>
          <w:szCs w:val="28"/>
          <w:shd w:val="clear" w:color="auto" w:fill="FFFFFF"/>
        </w:rPr>
        <w:t>Совет депутатов решил:</w:t>
      </w:r>
    </w:p>
    <w:p w:rsidR="00096CFC" w:rsidRPr="00B110B2" w:rsidRDefault="00096CFC" w:rsidP="00096CFC">
      <w:pPr>
        <w:pStyle w:val="a3"/>
        <w:numPr>
          <w:ilvl w:val="0"/>
          <w:numId w:val="39"/>
        </w:numPr>
        <w:shd w:val="clear" w:color="auto" w:fill="FFFFFF"/>
        <w:tabs>
          <w:tab w:val="left" w:pos="993"/>
        </w:tabs>
        <w:adjustRightInd w:val="0"/>
        <w:ind w:left="0" w:firstLine="567"/>
        <w:jc w:val="both"/>
        <w:rPr>
          <w:rFonts w:ascii="Times New Roman" w:hAnsi="Times New Roman" w:cs="Times New Roman"/>
          <w:sz w:val="28"/>
          <w:szCs w:val="28"/>
        </w:rPr>
      </w:pPr>
      <w:r w:rsidRPr="00B110B2">
        <w:rPr>
          <w:rFonts w:ascii="Times New Roman" w:hAnsi="Times New Roman" w:cs="Times New Roman"/>
          <w:spacing w:val="6"/>
          <w:sz w:val="28"/>
          <w:szCs w:val="28"/>
        </w:rPr>
        <w:t xml:space="preserve">Утвердить </w:t>
      </w:r>
      <w:r w:rsidRPr="00B110B2">
        <w:rPr>
          <w:rFonts w:ascii="Times New Roman" w:hAnsi="Times New Roman" w:cs="Times New Roman"/>
          <w:spacing w:val="-1"/>
          <w:sz w:val="28"/>
          <w:szCs w:val="28"/>
        </w:rPr>
        <w:t xml:space="preserve">Порядок </w:t>
      </w:r>
      <w:proofErr w:type="gramStart"/>
      <w:r w:rsidRPr="00B110B2">
        <w:rPr>
          <w:rFonts w:ascii="Times New Roman" w:hAnsi="Times New Roman" w:cs="Times New Roman"/>
          <w:spacing w:val="-1"/>
          <w:sz w:val="28"/>
          <w:szCs w:val="28"/>
        </w:rPr>
        <w:t>оплаты труда</w:t>
      </w:r>
      <w:r w:rsidRPr="00B110B2">
        <w:rPr>
          <w:rFonts w:ascii="Times New Roman" w:hAnsi="Times New Roman" w:cs="Times New Roman"/>
          <w:spacing w:val="-2"/>
          <w:sz w:val="28"/>
          <w:szCs w:val="28"/>
        </w:rPr>
        <w:t xml:space="preserve"> </w:t>
      </w:r>
      <w:r w:rsidRPr="00B110B2">
        <w:rPr>
          <w:rFonts w:ascii="Times New Roman" w:hAnsi="Times New Roman" w:cs="Times New Roman"/>
          <w:spacing w:val="-1"/>
          <w:sz w:val="28"/>
          <w:szCs w:val="28"/>
        </w:rPr>
        <w:t>муниципальных служащих аппарата Совета депутатов муниципального округа</w:t>
      </w:r>
      <w:proofErr w:type="gramEnd"/>
      <w:r w:rsidRPr="00B110B2">
        <w:rPr>
          <w:rFonts w:ascii="Times New Roman" w:hAnsi="Times New Roman" w:cs="Times New Roman"/>
          <w:spacing w:val="-1"/>
          <w:sz w:val="28"/>
          <w:szCs w:val="28"/>
        </w:rPr>
        <w:t xml:space="preserve"> Западное Дегунино согласно приложению к настоящему решению</w:t>
      </w:r>
      <w:r w:rsidRPr="00B110B2">
        <w:rPr>
          <w:rFonts w:ascii="Times New Roman" w:hAnsi="Times New Roman" w:cs="Times New Roman"/>
          <w:bCs/>
          <w:spacing w:val="-3"/>
          <w:sz w:val="28"/>
          <w:szCs w:val="28"/>
        </w:rPr>
        <w:t>.</w:t>
      </w:r>
    </w:p>
    <w:p w:rsidR="0090031F" w:rsidRPr="00B110B2" w:rsidRDefault="00F30F6E" w:rsidP="00096CFC">
      <w:pPr>
        <w:numPr>
          <w:ilvl w:val="0"/>
          <w:numId w:val="39"/>
        </w:numPr>
        <w:tabs>
          <w:tab w:val="left" w:pos="993"/>
        </w:tabs>
        <w:ind w:left="0" w:firstLine="567"/>
        <w:contextualSpacing/>
        <w:jc w:val="both"/>
        <w:rPr>
          <w:rFonts w:ascii="Times New Roman" w:hAnsi="Times New Roman" w:cs="Times New Roman"/>
          <w:sz w:val="28"/>
          <w:szCs w:val="28"/>
        </w:rPr>
      </w:pPr>
      <w:r w:rsidRPr="00B110B2">
        <w:rPr>
          <w:rFonts w:ascii="Times New Roman" w:hAnsi="Times New Roman" w:cs="Times New Roman"/>
          <w:sz w:val="28"/>
          <w:szCs w:val="28"/>
        </w:rPr>
        <w:t>Настоящее решение вступает в силу со дня его официального опубликования в бюллетене «Московский муниципальный вестник».</w:t>
      </w:r>
    </w:p>
    <w:p w:rsidR="00A471AE" w:rsidRPr="00B110B2" w:rsidRDefault="00A471AE" w:rsidP="00096CFC">
      <w:pPr>
        <w:numPr>
          <w:ilvl w:val="0"/>
          <w:numId w:val="39"/>
        </w:numPr>
        <w:tabs>
          <w:tab w:val="left" w:pos="993"/>
        </w:tabs>
        <w:ind w:left="0" w:firstLine="567"/>
        <w:contextualSpacing/>
        <w:jc w:val="both"/>
        <w:rPr>
          <w:rFonts w:ascii="Times New Roman" w:hAnsi="Times New Roman" w:cs="Times New Roman"/>
          <w:sz w:val="28"/>
          <w:szCs w:val="28"/>
        </w:rPr>
      </w:pPr>
      <w:r w:rsidRPr="00B110B2">
        <w:rPr>
          <w:rFonts w:ascii="Times New Roman" w:hAnsi="Times New Roman" w:cs="Times New Roman"/>
          <w:sz w:val="28"/>
          <w:szCs w:val="28"/>
        </w:rPr>
        <w:t xml:space="preserve">Со дня вступления настоящего решения в силу признать утратившим силу решение депутатов Совета депутатов муниципального округа Западное Дегунино от </w:t>
      </w:r>
      <w:r w:rsidR="00096CFC" w:rsidRPr="00B110B2">
        <w:rPr>
          <w:rFonts w:ascii="Times New Roman" w:hAnsi="Times New Roman" w:cs="Times New Roman"/>
          <w:sz w:val="28"/>
          <w:szCs w:val="28"/>
        </w:rPr>
        <w:t>26</w:t>
      </w:r>
      <w:r w:rsidRPr="00B110B2">
        <w:rPr>
          <w:rFonts w:ascii="Times New Roman" w:hAnsi="Times New Roman" w:cs="Times New Roman"/>
          <w:sz w:val="28"/>
          <w:szCs w:val="28"/>
        </w:rPr>
        <w:t xml:space="preserve">.03.2013 года № </w:t>
      </w:r>
      <w:r w:rsidR="00096CFC" w:rsidRPr="00B110B2">
        <w:rPr>
          <w:rFonts w:ascii="Times New Roman" w:hAnsi="Times New Roman" w:cs="Times New Roman"/>
          <w:sz w:val="28"/>
          <w:szCs w:val="28"/>
        </w:rPr>
        <w:t>5</w:t>
      </w:r>
      <w:r w:rsidRPr="00B110B2">
        <w:rPr>
          <w:rFonts w:ascii="Times New Roman" w:hAnsi="Times New Roman" w:cs="Times New Roman"/>
          <w:sz w:val="28"/>
          <w:szCs w:val="28"/>
        </w:rPr>
        <w:t>/</w:t>
      </w:r>
      <w:r w:rsidR="00096CFC" w:rsidRPr="00B110B2">
        <w:rPr>
          <w:rFonts w:ascii="Times New Roman" w:hAnsi="Times New Roman" w:cs="Times New Roman"/>
          <w:sz w:val="28"/>
          <w:szCs w:val="28"/>
        </w:rPr>
        <w:t>53</w:t>
      </w:r>
      <w:r w:rsidRPr="00B110B2">
        <w:rPr>
          <w:rFonts w:ascii="Times New Roman" w:hAnsi="Times New Roman" w:cs="Times New Roman"/>
          <w:sz w:val="28"/>
          <w:szCs w:val="28"/>
        </w:rPr>
        <w:t xml:space="preserve"> «</w:t>
      </w:r>
      <w:r w:rsidR="00096CFC" w:rsidRPr="00B110B2">
        <w:rPr>
          <w:rFonts w:ascii="Times New Roman" w:hAnsi="Times New Roman" w:cs="Times New Roman"/>
          <w:bCs/>
          <w:spacing w:val="-1"/>
          <w:sz w:val="28"/>
          <w:szCs w:val="28"/>
        </w:rPr>
        <w:t xml:space="preserve">Об утверждении </w:t>
      </w:r>
      <w:proofErr w:type="gramStart"/>
      <w:r w:rsidR="00096CFC" w:rsidRPr="00B110B2">
        <w:rPr>
          <w:rFonts w:ascii="Times New Roman" w:hAnsi="Times New Roman" w:cs="Times New Roman"/>
          <w:bCs/>
          <w:spacing w:val="-1"/>
          <w:sz w:val="28"/>
          <w:szCs w:val="28"/>
        </w:rPr>
        <w:t>Порядка оплаты</w:t>
      </w:r>
      <w:r w:rsidR="00096CFC" w:rsidRPr="00B110B2">
        <w:rPr>
          <w:rFonts w:ascii="Times New Roman" w:hAnsi="Times New Roman" w:cs="Times New Roman"/>
          <w:bCs/>
          <w:sz w:val="28"/>
          <w:szCs w:val="28"/>
        </w:rPr>
        <w:t xml:space="preserve"> труда муниципальных служащих </w:t>
      </w:r>
      <w:r w:rsidRPr="00B110B2">
        <w:rPr>
          <w:rFonts w:ascii="Times New Roman" w:hAnsi="Times New Roman" w:cs="Times New Roman"/>
          <w:sz w:val="28"/>
          <w:szCs w:val="28"/>
        </w:rPr>
        <w:t>администрации муниципального округа</w:t>
      </w:r>
      <w:proofErr w:type="gramEnd"/>
      <w:r w:rsidRPr="00B110B2">
        <w:rPr>
          <w:rFonts w:ascii="Times New Roman" w:hAnsi="Times New Roman" w:cs="Times New Roman"/>
          <w:sz w:val="28"/>
          <w:szCs w:val="28"/>
        </w:rPr>
        <w:t xml:space="preserve"> Западное Дегунино».</w:t>
      </w:r>
    </w:p>
    <w:p w:rsidR="009F783A" w:rsidRPr="00B110B2" w:rsidRDefault="0090031F" w:rsidP="00096CFC">
      <w:pPr>
        <w:pStyle w:val="a3"/>
        <w:numPr>
          <w:ilvl w:val="0"/>
          <w:numId w:val="39"/>
        </w:numPr>
        <w:tabs>
          <w:tab w:val="left" w:pos="993"/>
          <w:tab w:val="left" w:pos="4084"/>
        </w:tabs>
        <w:adjustRightInd w:val="0"/>
        <w:ind w:left="0" w:firstLine="567"/>
        <w:jc w:val="both"/>
        <w:outlineLvl w:val="1"/>
        <w:rPr>
          <w:rFonts w:ascii="Times New Roman" w:hAnsi="Times New Roman" w:cs="Times New Roman"/>
          <w:sz w:val="28"/>
          <w:szCs w:val="28"/>
        </w:rPr>
      </w:pPr>
      <w:r w:rsidRPr="00B110B2">
        <w:rPr>
          <w:rFonts w:ascii="Times New Roman" w:hAnsi="Times New Roman" w:cs="Times New Roman"/>
          <w:sz w:val="28"/>
          <w:szCs w:val="28"/>
        </w:rPr>
        <w:t>Контроль за выполнением н</w:t>
      </w:r>
      <w:r w:rsidR="0095408B">
        <w:rPr>
          <w:rFonts w:ascii="Times New Roman" w:hAnsi="Times New Roman" w:cs="Times New Roman"/>
          <w:sz w:val="28"/>
          <w:szCs w:val="28"/>
        </w:rPr>
        <w:t>астоящего решения возложить на г</w:t>
      </w:r>
      <w:r w:rsidRPr="00B110B2">
        <w:rPr>
          <w:rFonts w:ascii="Times New Roman" w:hAnsi="Times New Roman" w:cs="Times New Roman"/>
          <w:sz w:val="28"/>
          <w:szCs w:val="28"/>
        </w:rPr>
        <w:t xml:space="preserve">лаву  муниципального округа </w:t>
      </w:r>
      <w:proofErr w:type="gramStart"/>
      <w:r w:rsidRPr="00B110B2">
        <w:rPr>
          <w:rFonts w:ascii="Times New Roman" w:hAnsi="Times New Roman" w:cs="Times New Roman"/>
          <w:sz w:val="28"/>
          <w:szCs w:val="28"/>
        </w:rPr>
        <w:t>Западное</w:t>
      </w:r>
      <w:proofErr w:type="gramEnd"/>
      <w:r w:rsidRPr="00B110B2">
        <w:rPr>
          <w:rFonts w:ascii="Times New Roman" w:hAnsi="Times New Roman" w:cs="Times New Roman"/>
          <w:sz w:val="28"/>
          <w:szCs w:val="28"/>
        </w:rPr>
        <w:t xml:space="preserve"> Дегунино О.Д. Виноградова.</w:t>
      </w:r>
    </w:p>
    <w:p w:rsidR="00D7504A" w:rsidRPr="00B110B2" w:rsidRDefault="00D7504A" w:rsidP="0090031F">
      <w:pPr>
        <w:tabs>
          <w:tab w:val="left" w:pos="993"/>
          <w:tab w:val="left" w:pos="4084"/>
        </w:tabs>
        <w:ind w:firstLine="567"/>
        <w:contextualSpacing/>
        <w:jc w:val="both"/>
        <w:rPr>
          <w:rFonts w:ascii="Times New Roman" w:hAnsi="Times New Roman" w:cs="Times New Roman"/>
          <w:b/>
          <w:sz w:val="28"/>
          <w:szCs w:val="28"/>
        </w:rPr>
      </w:pPr>
    </w:p>
    <w:p w:rsidR="00D7504A" w:rsidRPr="00AC0E06" w:rsidRDefault="00D7504A" w:rsidP="0090031F">
      <w:pPr>
        <w:tabs>
          <w:tab w:val="left" w:pos="993"/>
          <w:tab w:val="left" w:pos="4084"/>
        </w:tabs>
        <w:ind w:firstLine="567"/>
        <w:contextualSpacing/>
        <w:jc w:val="both"/>
        <w:rPr>
          <w:rFonts w:ascii="Times New Roman" w:hAnsi="Times New Roman" w:cs="Times New Roman"/>
          <w:b/>
          <w:sz w:val="28"/>
          <w:szCs w:val="28"/>
        </w:rPr>
      </w:pPr>
    </w:p>
    <w:tbl>
      <w:tblPr>
        <w:tblW w:w="0" w:type="auto"/>
        <w:tblLook w:val="04A0" w:firstRow="1" w:lastRow="0" w:firstColumn="1" w:lastColumn="0" w:noHBand="0" w:noVBand="1"/>
      </w:tblPr>
      <w:tblGrid>
        <w:gridCol w:w="4998"/>
        <w:gridCol w:w="4998"/>
      </w:tblGrid>
      <w:tr w:rsidR="00D7504A" w:rsidRPr="00AC0E06" w:rsidTr="00A32826">
        <w:tc>
          <w:tcPr>
            <w:tcW w:w="4998" w:type="dxa"/>
            <w:shd w:val="clear" w:color="auto" w:fill="auto"/>
          </w:tcPr>
          <w:p w:rsidR="00D7504A" w:rsidRPr="00AC0E06" w:rsidRDefault="00D7504A" w:rsidP="0090031F">
            <w:pPr>
              <w:contextualSpacing/>
              <w:rPr>
                <w:rFonts w:ascii="Times New Roman" w:hAnsi="Times New Roman" w:cs="Times New Roman"/>
                <w:b/>
                <w:sz w:val="28"/>
                <w:szCs w:val="28"/>
              </w:rPr>
            </w:pPr>
            <w:r w:rsidRPr="00AC0E06">
              <w:rPr>
                <w:rFonts w:ascii="Times New Roman" w:hAnsi="Times New Roman" w:cs="Times New Roman"/>
                <w:b/>
                <w:sz w:val="28"/>
                <w:szCs w:val="28"/>
              </w:rPr>
              <w:t xml:space="preserve">Глава муниципального округа </w:t>
            </w:r>
          </w:p>
          <w:p w:rsidR="00D7504A" w:rsidRPr="00AC0E06" w:rsidRDefault="00D7504A" w:rsidP="0090031F">
            <w:pPr>
              <w:contextualSpacing/>
              <w:rPr>
                <w:rFonts w:ascii="Times New Roman" w:hAnsi="Times New Roman" w:cs="Times New Roman"/>
                <w:b/>
                <w:sz w:val="28"/>
                <w:szCs w:val="28"/>
              </w:rPr>
            </w:pPr>
            <w:r w:rsidRPr="00AC0E06">
              <w:rPr>
                <w:rFonts w:ascii="Times New Roman" w:hAnsi="Times New Roman" w:cs="Times New Roman"/>
                <w:b/>
                <w:sz w:val="28"/>
                <w:szCs w:val="28"/>
              </w:rPr>
              <w:t xml:space="preserve">Западное Дегунино </w:t>
            </w:r>
          </w:p>
        </w:tc>
        <w:tc>
          <w:tcPr>
            <w:tcW w:w="4998" w:type="dxa"/>
            <w:shd w:val="clear" w:color="auto" w:fill="auto"/>
          </w:tcPr>
          <w:p w:rsidR="00D7504A" w:rsidRPr="00AC0E06" w:rsidRDefault="00D7504A" w:rsidP="0090031F">
            <w:pPr>
              <w:contextualSpacing/>
              <w:rPr>
                <w:rFonts w:ascii="Times New Roman" w:hAnsi="Times New Roman" w:cs="Times New Roman"/>
                <w:b/>
                <w:sz w:val="28"/>
                <w:szCs w:val="28"/>
              </w:rPr>
            </w:pPr>
          </w:p>
          <w:p w:rsidR="00D7504A" w:rsidRPr="00AC0E06" w:rsidRDefault="00D7504A" w:rsidP="0090031F">
            <w:pPr>
              <w:contextualSpacing/>
              <w:jc w:val="right"/>
              <w:rPr>
                <w:rFonts w:ascii="Times New Roman" w:hAnsi="Times New Roman" w:cs="Times New Roman"/>
                <w:b/>
                <w:sz w:val="28"/>
                <w:szCs w:val="28"/>
              </w:rPr>
            </w:pPr>
            <w:r w:rsidRPr="00AC0E06">
              <w:rPr>
                <w:rFonts w:ascii="Times New Roman" w:hAnsi="Times New Roman" w:cs="Times New Roman"/>
                <w:b/>
                <w:sz w:val="28"/>
                <w:szCs w:val="28"/>
              </w:rPr>
              <w:t>О.Д. Виноградов</w:t>
            </w:r>
          </w:p>
        </w:tc>
      </w:tr>
    </w:tbl>
    <w:p w:rsidR="00D7504A" w:rsidRPr="00C50373" w:rsidRDefault="00D7504A" w:rsidP="0090031F">
      <w:pPr>
        <w:tabs>
          <w:tab w:val="left" w:pos="993"/>
          <w:tab w:val="left" w:pos="4084"/>
        </w:tabs>
        <w:ind w:firstLine="567"/>
        <w:contextualSpacing/>
        <w:jc w:val="both"/>
        <w:rPr>
          <w:rFonts w:ascii="Times New Roman" w:hAnsi="Times New Roman" w:cs="Times New Roman"/>
          <w:b/>
          <w:sz w:val="28"/>
          <w:szCs w:val="28"/>
        </w:rPr>
      </w:pPr>
    </w:p>
    <w:p w:rsidR="00C50373" w:rsidRDefault="00C50373" w:rsidP="0090031F">
      <w:pPr>
        <w:pStyle w:val="af1"/>
        <w:spacing w:before="0" w:beforeAutospacing="0" w:after="0" w:afterAutospacing="0"/>
        <w:ind w:left="4820"/>
        <w:contextualSpacing/>
        <w:jc w:val="both"/>
        <w:outlineLvl w:val="0"/>
      </w:pPr>
    </w:p>
    <w:p w:rsidR="00AC0E06" w:rsidRDefault="00AC0E06" w:rsidP="0090031F">
      <w:pPr>
        <w:pStyle w:val="af1"/>
        <w:spacing w:before="0" w:beforeAutospacing="0" w:after="0" w:afterAutospacing="0"/>
        <w:ind w:left="4820"/>
        <w:contextualSpacing/>
        <w:jc w:val="both"/>
        <w:outlineLvl w:val="0"/>
      </w:pPr>
    </w:p>
    <w:p w:rsidR="00AC0E06" w:rsidRDefault="00AC0E06" w:rsidP="0090031F">
      <w:pPr>
        <w:pStyle w:val="af1"/>
        <w:spacing w:before="0" w:beforeAutospacing="0" w:after="0" w:afterAutospacing="0"/>
        <w:ind w:left="4820"/>
        <w:contextualSpacing/>
        <w:jc w:val="both"/>
        <w:outlineLvl w:val="0"/>
      </w:pPr>
    </w:p>
    <w:p w:rsidR="00AC0E06" w:rsidRDefault="00AC0E06" w:rsidP="0090031F">
      <w:pPr>
        <w:pStyle w:val="af1"/>
        <w:spacing w:before="0" w:beforeAutospacing="0" w:after="0" w:afterAutospacing="0"/>
        <w:ind w:left="4820"/>
        <w:contextualSpacing/>
        <w:jc w:val="both"/>
        <w:outlineLvl w:val="0"/>
      </w:pPr>
    </w:p>
    <w:p w:rsidR="00AC0E06" w:rsidRDefault="00AC0E06" w:rsidP="0090031F">
      <w:pPr>
        <w:pStyle w:val="af1"/>
        <w:spacing w:before="0" w:beforeAutospacing="0" w:after="0" w:afterAutospacing="0"/>
        <w:ind w:left="4820"/>
        <w:contextualSpacing/>
        <w:jc w:val="both"/>
        <w:outlineLvl w:val="0"/>
      </w:pPr>
    </w:p>
    <w:p w:rsidR="00AC0E06" w:rsidRDefault="00AC0E06" w:rsidP="0090031F">
      <w:pPr>
        <w:pStyle w:val="af1"/>
        <w:spacing w:before="0" w:beforeAutospacing="0" w:after="0" w:afterAutospacing="0"/>
        <w:ind w:left="4820"/>
        <w:contextualSpacing/>
        <w:jc w:val="both"/>
        <w:outlineLvl w:val="0"/>
      </w:pPr>
    </w:p>
    <w:p w:rsidR="00AC0E06" w:rsidRDefault="00AC0E06" w:rsidP="0090031F">
      <w:pPr>
        <w:pStyle w:val="af1"/>
        <w:spacing w:before="0" w:beforeAutospacing="0" w:after="0" w:afterAutospacing="0"/>
        <w:ind w:left="4820"/>
        <w:contextualSpacing/>
        <w:jc w:val="both"/>
        <w:outlineLvl w:val="0"/>
      </w:pPr>
    </w:p>
    <w:p w:rsidR="00F30F6E" w:rsidRDefault="00F30F6E" w:rsidP="0090031F">
      <w:pPr>
        <w:pStyle w:val="af1"/>
        <w:spacing w:before="0" w:beforeAutospacing="0" w:after="0" w:afterAutospacing="0"/>
        <w:ind w:left="4820"/>
        <w:contextualSpacing/>
        <w:jc w:val="both"/>
        <w:outlineLvl w:val="0"/>
      </w:pPr>
    </w:p>
    <w:p w:rsidR="00AC0E06" w:rsidRDefault="00AC0E06" w:rsidP="0090031F">
      <w:pPr>
        <w:pStyle w:val="af1"/>
        <w:spacing w:before="0" w:beforeAutospacing="0" w:after="0" w:afterAutospacing="0"/>
        <w:ind w:left="4820"/>
        <w:contextualSpacing/>
        <w:jc w:val="both"/>
        <w:outlineLvl w:val="0"/>
      </w:pPr>
    </w:p>
    <w:p w:rsidR="00AC0E06" w:rsidRDefault="00AC0E06" w:rsidP="0090031F">
      <w:pPr>
        <w:pStyle w:val="af1"/>
        <w:spacing w:before="0" w:beforeAutospacing="0" w:after="0" w:afterAutospacing="0"/>
        <w:ind w:left="4820"/>
        <w:contextualSpacing/>
        <w:jc w:val="both"/>
        <w:outlineLvl w:val="0"/>
      </w:pPr>
    </w:p>
    <w:p w:rsidR="00315FB5" w:rsidRDefault="00315FB5" w:rsidP="0090031F">
      <w:pPr>
        <w:pStyle w:val="af1"/>
        <w:spacing w:before="0" w:beforeAutospacing="0" w:after="0" w:afterAutospacing="0"/>
        <w:ind w:left="4820"/>
        <w:contextualSpacing/>
        <w:jc w:val="both"/>
        <w:outlineLvl w:val="0"/>
      </w:pPr>
    </w:p>
    <w:p w:rsidR="00AC0E06" w:rsidRDefault="00AC0E06" w:rsidP="0090031F">
      <w:pPr>
        <w:pStyle w:val="af1"/>
        <w:spacing w:before="0" w:beforeAutospacing="0" w:after="0" w:afterAutospacing="0"/>
        <w:ind w:left="4820"/>
        <w:contextualSpacing/>
        <w:jc w:val="both"/>
        <w:outlineLvl w:val="0"/>
      </w:pPr>
    </w:p>
    <w:p w:rsidR="00AC0E06" w:rsidRDefault="00AC0E06" w:rsidP="0090031F">
      <w:pPr>
        <w:pStyle w:val="af1"/>
        <w:spacing w:before="0" w:beforeAutospacing="0" w:after="0" w:afterAutospacing="0"/>
        <w:ind w:left="4820"/>
        <w:contextualSpacing/>
        <w:jc w:val="both"/>
        <w:outlineLvl w:val="0"/>
      </w:pPr>
    </w:p>
    <w:p w:rsidR="00AC0E06" w:rsidRDefault="00AC0E06" w:rsidP="0090031F">
      <w:pPr>
        <w:pStyle w:val="af1"/>
        <w:spacing w:before="0" w:beforeAutospacing="0" w:after="0" w:afterAutospacing="0"/>
        <w:ind w:left="4820"/>
        <w:contextualSpacing/>
        <w:jc w:val="both"/>
        <w:outlineLvl w:val="0"/>
      </w:pPr>
    </w:p>
    <w:p w:rsidR="00AC0E06" w:rsidRDefault="00AC0E06" w:rsidP="0090031F">
      <w:pPr>
        <w:pStyle w:val="af1"/>
        <w:spacing w:before="0" w:beforeAutospacing="0" w:after="0" w:afterAutospacing="0"/>
        <w:ind w:left="4820"/>
        <w:contextualSpacing/>
        <w:jc w:val="both"/>
        <w:outlineLvl w:val="0"/>
      </w:pPr>
    </w:p>
    <w:p w:rsidR="00FB3C1C" w:rsidRPr="0090031F" w:rsidRDefault="00FB3C1C" w:rsidP="0090031F">
      <w:pPr>
        <w:pStyle w:val="af1"/>
        <w:spacing w:before="0" w:beforeAutospacing="0" w:after="0" w:afterAutospacing="0"/>
        <w:ind w:left="4820"/>
        <w:contextualSpacing/>
        <w:jc w:val="both"/>
        <w:outlineLvl w:val="0"/>
      </w:pPr>
      <w:r w:rsidRPr="0090031F">
        <w:lastRenderedPageBreak/>
        <w:t>Приложение к решению Совета депутатов муниципального округа Западное Дегунино</w:t>
      </w:r>
    </w:p>
    <w:p w:rsidR="00FB3C1C" w:rsidRPr="0090031F" w:rsidRDefault="00FB3C1C" w:rsidP="0090031F">
      <w:pPr>
        <w:tabs>
          <w:tab w:val="left" w:pos="4084"/>
        </w:tabs>
        <w:ind w:left="4820"/>
        <w:contextualSpacing/>
        <w:rPr>
          <w:rFonts w:ascii="Times New Roman" w:hAnsi="Times New Roman" w:cs="Times New Roman"/>
          <w:b/>
          <w:sz w:val="24"/>
          <w:szCs w:val="24"/>
        </w:rPr>
      </w:pPr>
      <w:r w:rsidRPr="0090031F">
        <w:rPr>
          <w:rFonts w:ascii="Times New Roman" w:hAnsi="Times New Roman" w:cs="Times New Roman"/>
          <w:sz w:val="24"/>
          <w:szCs w:val="24"/>
        </w:rPr>
        <w:t>от «</w:t>
      </w:r>
      <w:r w:rsidR="00896FB0" w:rsidRPr="0090031F">
        <w:rPr>
          <w:rFonts w:ascii="Times New Roman" w:hAnsi="Times New Roman" w:cs="Times New Roman"/>
          <w:sz w:val="24"/>
          <w:szCs w:val="24"/>
        </w:rPr>
        <w:t>24</w:t>
      </w:r>
      <w:r w:rsidRPr="0090031F">
        <w:rPr>
          <w:rFonts w:ascii="Times New Roman" w:hAnsi="Times New Roman" w:cs="Times New Roman"/>
          <w:sz w:val="24"/>
          <w:szCs w:val="24"/>
        </w:rPr>
        <w:t xml:space="preserve">» </w:t>
      </w:r>
      <w:r w:rsidR="00E97208" w:rsidRPr="0090031F">
        <w:rPr>
          <w:rFonts w:ascii="Times New Roman" w:hAnsi="Times New Roman" w:cs="Times New Roman"/>
          <w:sz w:val="24"/>
          <w:szCs w:val="24"/>
        </w:rPr>
        <w:t>апреля</w:t>
      </w:r>
      <w:r w:rsidRPr="0090031F">
        <w:rPr>
          <w:rFonts w:ascii="Times New Roman" w:hAnsi="Times New Roman" w:cs="Times New Roman"/>
          <w:sz w:val="24"/>
          <w:szCs w:val="24"/>
        </w:rPr>
        <w:t xml:space="preserve"> 2014 года №</w:t>
      </w:r>
      <w:r w:rsidR="00315FB5">
        <w:rPr>
          <w:rFonts w:ascii="Times New Roman" w:hAnsi="Times New Roman" w:cs="Times New Roman"/>
          <w:sz w:val="24"/>
          <w:szCs w:val="24"/>
        </w:rPr>
        <w:t xml:space="preserve"> 7/44</w:t>
      </w:r>
    </w:p>
    <w:p w:rsidR="00FB3C1C" w:rsidRPr="0090031F" w:rsidRDefault="00FB3C1C" w:rsidP="0090031F">
      <w:pPr>
        <w:tabs>
          <w:tab w:val="left" w:pos="4084"/>
        </w:tabs>
        <w:contextualSpacing/>
        <w:jc w:val="center"/>
        <w:rPr>
          <w:rFonts w:ascii="Times New Roman" w:hAnsi="Times New Roman" w:cs="Times New Roman"/>
          <w:b/>
          <w:sz w:val="24"/>
          <w:szCs w:val="24"/>
        </w:rPr>
      </w:pPr>
    </w:p>
    <w:p w:rsidR="00096CFC" w:rsidRPr="00096CFC" w:rsidRDefault="00096CFC" w:rsidP="00315FB5">
      <w:pPr>
        <w:spacing w:line="216" w:lineRule="auto"/>
        <w:contextualSpacing/>
        <w:jc w:val="center"/>
        <w:rPr>
          <w:rFonts w:ascii="Times New Roman" w:hAnsi="Times New Roman" w:cs="Times New Roman"/>
          <w:b/>
          <w:bCs/>
          <w:color w:val="000000"/>
          <w:sz w:val="24"/>
          <w:szCs w:val="24"/>
        </w:rPr>
      </w:pPr>
      <w:r w:rsidRPr="00096CFC">
        <w:rPr>
          <w:rFonts w:ascii="Times New Roman" w:hAnsi="Times New Roman" w:cs="Times New Roman"/>
          <w:b/>
          <w:bCs/>
          <w:color w:val="000000"/>
          <w:sz w:val="24"/>
          <w:szCs w:val="24"/>
        </w:rPr>
        <w:t>ПОРЯДОК</w:t>
      </w:r>
    </w:p>
    <w:p w:rsidR="00096CFC" w:rsidRPr="00096CFC" w:rsidRDefault="00096CFC" w:rsidP="00315FB5">
      <w:pPr>
        <w:pStyle w:val="22"/>
        <w:spacing w:after="0" w:line="216" w:lineRule="auto"/>
        <w:ind w:left="0"/>
        <w:contextualSpacing/>
        <w:jc w:val="center"/>
        <w:rPr>
          <w:color w:val="000000"/>
          <w:sz w:val="24"/>
          <w:szCs w:val="24"/>
        </w:rPr>
      </w:pPr>
      <w:r w:rsidRPr="00096CFC">
        <w:rPr>
          <w:color w:val="000000"/>
          <w:sz w:val="24"/>
          <w:szCs w:val="24"/>
        </w:rPr>
        <w:t>оплаты труда муниципальных служащих аппарата Совета депутатов</w:t>
      </w:r>
    </w:p>
    <w:p w:rsidR="00096CFC" w:rsidRPr="00096CFC" w:rsidRDefault="00096CFC" w:rsidP="00315FB5">
      <w:pPr>
        <w:pStyle w:val="22"/>
        <w:spacing w:after="0" w:line="216" w:lineRule="auto"/>
        <w:ind w:left="0"/>
        <w:contextualSpacing/>
        <w:jc w:val="center"/>
        <w:rPr>
          <w:color w:val="000000"/>
          <w:sz w:val="24"/>
          <w:szCs w:val="24"/>
        </w:rPr>
      </w:pPr>
      <w:r w:rsidRPr="00096CFC">
        <w:rPr>
          <w:color w:val="000000"/>
          <w:sz w:val="24"/>
          <w:szCs w:val="24"/>
        </w:rPr>
        <w:t xml:space="preserve">муниципального округа </w:t>
      </w:r>
      <w:proofErr w:type="gramStart"/>
      <w:r w:rsidRPr="00096CFC">
        <w:rPr>
          <w:sz w:val="24"/>
          <w:szCs w:val="24"/>
        </w:rPr>
        <w:t>Западное</w:t>
      </w:r>
      <w:proofErr w:type="gramEnd"/>
      <w:r w:rsidRPr="00096CFC">
        <w:rPr>
          <w:sz w:val="24"/>
          <w:szCs w:val="24"/>
        </w:rPr>
        <w:t xml:space="preserve"> Дегунино</w:t>
      </w:r>
    </w:p>
    <w:p w:rsidR="00096CFC" w:rsidRPr="00096CFC" w:rsidRDefault="00096CFC" w:rsidP="00315FB5">
      <w:pPr>
        <w:pStyle w:val="22"/>
        <w:spacing w:after="0" w:line="216" w:lineRule="auto"/>
        <w:contextualSpacing/>
        <w:rPr>
          <w:b/>
          <w:bCs/>
          <w:color w:val="000000"/>
          <w:sz w:val="24"/>
          <w:szCs w:val="24"/>
        </w:rPr>
      </w:pPr>
    </w:p>
    <w:p w:rsidR="00096CFC" w:rsidRPr="00096CFC" w:rsidRDefault="00096CFC" w:rsidP="00315FB5">
      <w:pPr>
        <w:pStyle w:val="20"/>
        <w:spacing w:after="0" w:line="216" w:lineRule="auto"/>
        <w:contextualSpacing/>
        <w:jc w:val="center"/>
        <w:rPr>
          <w:rFonts w:ascii="Times New Roman" w:hAnsi="Times New Roman" w:cs="Times New Roman"/>
          <w:b/>
          <w:color w:val="000000"/>
          <w:sz w:val="24"/>
          <w:szCs w:val="24"/>
        </w:rPr>
      </w:pPr>
      <w:r w:rsidRPr="00096CFC">
        <w:rPr>
          <w:rFonts w:ascii="Times New Roman" w:hAnsi="Times New Roman" w:cs="Times New Roman"/>
          <w:b/>
          <w:color w:val="000000"/>
          <w:sz w:val="24"/>
          <w:szCs w:val="24"/>
        </w:rPr>
        <w:t>1. Общие положения</w:t>
      </w:r>
    </w:p>
    <w:p w:rsidR="00096CFC" w:rsidRPr="00096CFC" w:rsidRDefault="00096CFC" w:rsidP="00315FB5">
      <w:pPr>
        <w:spacing w:line="216" w:lineRule="auto"/>
        <w:ind w:firstLine="567"/>
        <w:contextualSpacing/>
        <w:jc w:val="both"/>
        <w:rPr>
          <w:rFonts w:ascii="Times New Roman" w:hAnsi="Times New Roman" w:cs="Times New Roman"/>
          <w:color w:val="000000"/>
          <w:sz w:val="24"/>
          <w:szCs w:val="24"/>
        </w:rPr>
      </w:pPr>
      <w:r w:rsidRPr="00096CFC">
        <w:rPr>
          <w:rFonts w:ascii="Times New Roman" w:hAnsi="Times New Roman" w:cs="Times New Roman"/>
          <w:color w:val="000000"/>
          <w:sz w:val="24"/>
          <w:szCs w:val="24"/>
        </w:rPr>
        <w:t>1.1. Настоящий Порядок разработан в соответствии со статьей 22 Федерального закона от 2 марта 2007 года № 25-ФЗ «О муниципальной службе в Российской Федерации», статьей 29 Закона города Москвы от 22 октября 2008 года № 50 «О муниципальной службе в городе Москве</w:t>
      </w:r>
      <w:r w:rsidRPr="00096CFC">
        <w:rPr>
          <w:rFonts w:ascii="Times New Roman" w:hAnsi="Times New Roman" w:cs="Times New Roman"/>
          <w:color w:val="000000"/>
          <w:spacing w:val="12"/>
          <w:sz w:val="24"/>
          <w:szCs w:val="24"/>
        </w:rPr>
        <w:t>»</w:t>
      </w:r>
      <w:r w:rsidRPr="00096CFC">
        <w:rPr>
          <w:rFonts w:ascii="Times New Roman" w:hAnsi="Times New Roman" w:cs="Times New Roman"/>
          <w:color w:val="000000"/>
          <w:sz w:val="24"/>
          <w:szCs w:val="24"/>
        </w:rPr>
        <w:t>.</w:t>
      </w:r>
      <w:bookmarkStart w:id="0" w:name="_GoBack"/>
      <w:bookmarkEnd w:id="0"/>
    </w:p>
    <w:p w:rsidR="00096CFC" w:rsidRPr="00096CFC" w:rsidRDefault="00096CFC" w:rsidP="00315FB5">
      <w:pPr>
        <w:spacing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color w:val="000000"/>
          <w:sz w:val="24"/>
          <w:szCs w:val="24"/>
        </w:rPr>
        <w:t xml:space="preserve">1.2. </w:t>
      </w:r>
      <w:proofErr w:type="gramStart"/>
      <w:r w:rsidRPr="00096CFC">
        <w:rPr>
          <w:rFonts w:ascii="Times New Roman" w:hAnsi="Times New Roman" w:cs="Times New Roman"/>
          <w:sz w:val="24"/>
          <w:szCs w:val="24"/>
        </w:rPr>
        <w:t>Оплата труда муниципальных служащих</w:t>
      </w:r>
      <w:r w:rsidRPr="00096CFC">
        <w:rPr>
          <w:rFonts w:ascii="Times New Roman" w:hAnsi="Times New Roman" w:cs="Times New Roman"/>
          <w:color w:val="000000"/>
          <w:sz w:val="24"/>
          <w:szCs w:val="24"/>
        </w:rPr>
        <w:t xml:space="preserve"> аппарата Совета депутатов  муниципального округа </w:t>
      </w:r>
      <w:r w:rsidRPr="00096CFC">
        <w:rPr>
          <w:rFonts w:ascii="Times New Roman" w:hAnsi="Times New Roman" w:cs="Times New Roman"/>
          <w:sz w:val="24"/>
          <w:szCs w:val="24"/>
        </w:rPr>
        <w:t>Западное Дегунино</w:t>
      </w:r>
      <w:r w:rsidRPr="00096CFC">
        <w:rPr>
          <w:rFonts w:ascii="Times New Roman" w:hAnsi="Times New Roman" w:cs="Times New Roman"/>
          <w:color w:val="000000"/>
          <w:sz w:val="24"/>
          <w:szCs w:val="24"/>
        </w:rPr>
        <w:t xml:space="preserve">  (далее – муниципальный служащий) </w:t>
      </w:r>
      <w:r w:rsidRPr="00096CFC">
        <w:rPr>
          <w:rFonts w:ascii="Times New Roman" w:hAnsi="Times New Roman" w:cs="Times New Roman"/>
          <w:sz w:val="24"/>
          <w:szCs w:val="24"/>
        </w:rPr>
        <w:t xml:space="preserve">производится в виде денежного содержания, являющегося основным средством его материального обеспечения и стимулирования профессиональной деятельности по замещаемой должности </w:t>
      </w:r>
      <w:r w:rsidRPr="00096CFC">
        <w:rPr>
          <w:rFonts w:ascii="Times New Roman" w:hAnsi="Times New Roman" w:cs="Times New Roman"/>
          <w:color w:val="000000"/>
          <w:sz w:val="24"/>
          <w:szCs w:val="24"/>
        </w:rPr>
        <w:t xml:space="preserve">муниципальной службы в аппарате Совета депутатов  муниципального округа </w:t>
      </w:r>
      <w:r w:rsidRPr="00096CFC">
        <w:rPr>
          <w:rFonts w:ascii="Times New Roman" w:hAnsi="Times New Roman" w:cs="Times New Roman"/>
          <w:sz w:val="24"/>
          <w:szCs w:val="24"/>
        </w:rPr>
        <w:t>Западное Дегунино</w:t>
      </w:r>
      <w:r w:rsidRPr="00096CFC">
        <w:rPr>
          <w:rFonts w:ascii="Times New Roman" w:hAnsi="Times New Roman" w:cs="Times New Roman"/>
          <w:color w:val="000000"/>
          <w:sz w:val="24"/>
          <w:szCs w:val="24"/>
        </w:rPr>
        <w:t xml:space="preserve">  (далее – муниципальная служба)</w:t>
      </w:r>
      <w:r w:rsidRPr="00096CFC">
        <w:rPr>
          <w:rFonts w:ascii="Times New Roman" w:hAnsi="Times New Roman" w:cs="Times New Roman"/>
          <w:sz w:val="24"/>
          <w:szCs w:val="24"/>
        </w:rPr>
        <w:t>.</w:t>
      </w:r>
      <w:proofErr w:type="gramEnd"/>
    </w:p>
    <w:p w:rsidR="00096CFC" w:rsidRPr="00096CFC" w:rsidRDefault="00096CFC" w:rsidP="00315FB5">
      <w:pPr>
        <w:spacing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1.3.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в аппарате Совета депутатов муниципального округа Западное Дегунино (далее - должностной оклад), а также из ежемесячных и иных дополнительных выплат.</w:t>
      </w:r>
      <w:r w:rsidRPr="00096CFC">
        <w:rPr>
          <w:rFonts w:ascii="Times New Roman" w:hAnsi="Times New Roman" w:cs="Times New Roman"/>
          <w:spacing w:val="12"/>
          <w:sz w:val="24"/>
          <w:szCs w:val="24"/>
        </w:rPr>
        <w:t xml:space="preserve"> </w:t>
      </w:r>
    </w:p>
    <w:p w:rsidR="00096CFC" w:rsidRPr="00096CFC" w:rsidRDefault="00096CFC" w:rsidP="00315FB5">
      <w:pPr>
        <w:spacing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 xml:space="preserve">1.4. К ежемесячным и иным дополнительным выплатам относятся: </w:t>
      </w:r>
    </w:p>
    <w:p w:rsidR="00096CFC" w:rsidRPr="00096CFC" w:rsidRDefault="00096CFC" w:rsidP="00315FB5">
      <w:pPr>
        <w:spacing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 ежемесячная надбавка к должностному окладу за классный чин (далее – надбавка за классный чин);</w:t>
      </w:r>
    </w:p>
    <w:p w:rsidR="00096CFC" w:rsidRPr="00096CFC" w:rsidRDefault="00096CFC" w:rsidP="00315FB5">
      <w:pPr>
        <w:spacing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 ежемесячная надбавка за выслугу лет (далее – надбавка за выслугу лет);</w:t>
      </w:r>
    </w:p>
    <w:p w:rsidR="00096CFC" w:rsidRPr="00096CFC" w:rsidRDefault="00096CFC" w:rsidP="00315FB5">
      <w:pPr>
        <w:spacing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 ежемесячная надбавка за особые условия муниципальной службы (далее – надбавка за особые условия);</w:t>
      </w:r>
    </w:p>
    <w:p w:rsidR="00096CFC" w:rsidRPr="00096CFC" w:rsidRDefault="00096CFC" w:rsidP="00315FB5">
      <w:pPr>
        <w:spacing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 ежемесячное денежное поощрение;</w:t>
      </w:r>
    </w:p>
    <w:p w:rsidR="00096CFC" w:rsidRPr="00096CFC" w:rsidRDefault="00096CFC" w:rsidP="00315FB5">
      <w:pPr>
        <w:spacing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 премии за выполнение особо важных и сложных заданий;</w:t>
      </w:r>
    </w:p>
    <w:p w:rsidR="00096CFC" w:rsidRPr="00096CFC" w:rsidRDefault="00096CFC" w:rsidP="00315FB5">
      <w:pPr>
        <w:spacing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 единовременная выплата к очередному ежегодному оплачиваемому отпуску (далее – единовременная выплата к отпуску) и материальная помощь.</w:t>
      </w:r>
    </w:p>
    <w:p w:rsidR="00096CFC" w:rsidRPr="00096CFC" w:rsidRDefault="00096CFC" w:rsidP="00315FB5">
      <w:pPr>
        <w:spacing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 xml:space="preserve">1.5. Должностной оклад и надбавка за классный чин составляют оклад денежного содержания муниципального служащего (далее – оклад денежного содержания). </w:t>
      </w:r>
    </w:p>
    <w:p w:rsidR="00096CFC" w:rsidRPr="00096CFC" w:rsidRDefault="00096CFC" w:rsidP="00315FB5">
      <w:pPr>
        <w:spacing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 xml:space="preserve">1.6. Размеры должностного оклада, ежемесячных и иных  дополнительных выплат (в случае, если таковые размеры не определены настоящим Порядком), устанавливаются решением Совета депутатов муниципального округа </w:t>
      </w:r>
      <w:proofErr w:type="gramStart"/>
      <w:r w:rsidRPr="00096CFC">
        <w:rPr>
          <w:rFonts w:ascii="Times New Roman" w:hAnsi="Times New Roman" w:cs="Times New Roman"/>
          <w:sz w:val="24"/>
          <w:szCs w:val="24"/>
        </w:rPr>
        <w:t>Западное</w:t>
      </w:r>
      <w:proofErr w:type="gramEnd"/>
      <w:r w:rsidRPr="00096CFC">
        <w:rPr>
          <w:rFonts w:ascii="Times New Roman" w:hAnsi="Times New Roman" w:cs="Times New Roman"/>
          <w:sz w:val="24"/>
          <w:szCs w:val="24"/>
        </w:rPr>
        <w:t xml:space="preserve"> Дегунино  (далее – муниципальный округ) в соответствии с законодательством Российской Федерации и законодательством города Москвы по представлению аппарата Совета депутатов муниципального округа (далее – аппарата).</w:t>
      </w:r>
    </w:p>
    <w:p w:rsidR="00096CFC" w:rsidRPr="00096CFC" w:rsidRDefault="00096CFC" w:rsidP="00315FB5">
      <w:pPr>
        <w:pStyle w:val="20"/>
        <w:spacing w:after="0" w:line="216" w:lineRule="auto"/>
        <w:ind w:firstLine="567"/>
        <w:contextualSpacing/>
        <w:jc w:val="both"/>
        <w:rPr>
          <w:rFonts w:ascii="Times New Roman" w:hAnsi="Times New Roman" w:cs="Times New Roman"/>
          <w:color w:val="000000"/>
          <w:sz w:val="24"/>
          <w:szCs w:val="24"/>
        </w:rPr>
      </w:pPr>
      <w:r w:rsidRPr="00096CFC">
        <w:rPr>
          <w:rFonts w:ascii="Times New Roman" w:hAnsi="Times New Roman" w:cs="Times New Roman"/>
          <w:sz w:val="24"/>
          <w:szCs w:val="24"/>
        </w:rPr>
        <w:t xml:space="preserve">1.7. </w:t>
      </w:r>
      <w:r w:rsidRPr="00096CFC">
        <w:rPr>
          <w:rFonts w:ascii="Times New Roman" w:hAnsi="Times New Roman" w:cs="Times New Roman"/>
          <w:color w:val="000000"/>
          <w:sz w:val="24"/>
          <w:szCs w:val="24"/>
        </w:rPr>
        <w:t>Финансирование расходов на оплату труда муниципальных служащих осуществляется за счет средств бюджета муниципального округа.</w:t>
      </w:r>
    </w:p>
    <w:p w:rsidR="00096CFC" w:rsidRPr="00096CFC" w:rsidRDefault="00096CFC" w:rsidP="00315FB5">
      <w:pPr>
        <w:pStyle w:val="20"/>
        <w:spacing w:after="0" w:line="216" w:lineRule="auto"/>
        <w:ind w:firstLine="567"/>
        <w:contextualSpacing/>
        <w:jc w:val="both"/>
        <w:rPr>
          <w:rFonts w:ascii="Times New Roman" w:hAnsi="Times New Roman" w:cs="Times New Roman"/>
          <w:color w:val="000000"/>
          <w:sz w:val="24"/>
          <w:szCs w:val="24"/>
        </w:rPr>
      </w:pPr>
      <w:r w:rsidRPr="00096CFC">
        <w:rPr>
          <w:rFonts w:ascii="Times New Roman" w:hAnsi="Times New Roman" w:cs="Times New Roman"/>
          <w:color w:val="000000"/>
          <w:sz w:val="24"/>
          <w:szCs w:val="24"/>
        </w:rPr>
        <w:t>Планирование бюджетных ассигнований на оплату труда муниципальных служащих в муниципальном округе производится по нормативам образования фонда оплаты труда, установленным нормативными правовыми актами города Москвы для государственных гражданских служащих города Москвы (далее – гражданские служащие).</w:t>
      </w:r>
    </w:p>
    <w:p w:rsidR="00096CFC" w:rsidRPr="00096CFC" w:rsidRDefault="00096CFC" w:rsidP="00315FB5">
      <w:pPr>
        <w:pStyle w:val="20"/>
        <w:tabs>
          <w:tab w:val="num" w:pos="0"/>
        </w:tabs>
        <w:spacing w:after="0" w:line="216" w:lineRule="auto"/>
        <w:contextualSpacing/>
        <w:rPr>
          <w:rFonts w:ascii="Times New Roman" w:hAnsi="Times New Roman" w:cs="Times New Roman"/>
          <w:color w:val="000000"/>
          <w:sz w:val="24"/>
          <w:szCs w:val="24"/>
        </w:rPr>
      </w:pPr>
    </w:p>
    <w:p w:rsidR="00096CFC" w:rsidRPr="00096CFC" w:rsidRDefault="00096CFC" w:rsidP="00315FB5">
      <w:pPr>
        <w:pStyle w:val="20"/>
        <w:spacing w:after="0" w:line="216" w:lineRule="auto"/>
        <w:contextualSpacing/>
        <w:jc w:val="center"/>
        <w:rPr>
          <w:rFonts w:ascii="Times New Roman" w:hAnsi="Times New Roman" w:cs="Times New Roman"/>
          <w:b/>
          <w:bCs/>
          <w:color w:val="000000"/>
          <w:sz w:val="24"/>
          <w:szCs w:val="24"/>
        </w:rPr>
      </w:pPr>
      <w:r w:rsidRPr="00096CFC">
        <w:rPr>
          <w:rFonts w:ascii="Times New Roman" w:hAnsi="Times New Roman" w:cs="Times New Roman"/>
          <w:b/>
          <w:bCs/>
          <w:color w:val="000000"/>
          <w:sz w:val="24"/>
          <w:szCs w:val="24"/>
        </w:rPr>
        <w:t>2. Условия и осуществление выплаты денежного содержания муниципального служащего</w:t>
      </w:r>
    </w:p>
    <w:p w:rsidR="00096CFC" w:rsidRPr="00096CFC" w:rsidRDefault="00096CFC" w:rsidP="00315FB5">
      <w:pPr>
        <w:pStyle w:val="20"/>
        <w:spacing w:after="0" w:line="216" w:lineRule="auto"/>
        <w:ind w:firstLine="567"/>
        <w:contextualSpacing/>
        <w:jc w:val="both"/>
        <w:rPr>
          <w:rFonts w:ascii="Times New Roman" w:hAnsi="Times New Roman" w:cs="Times New Roman"/>
          <w:b/>
          <w:bCs/>
          <w:color w:val="000000"/>
          <w:sz w:val="24"/>
          <w:szCs w:val="24"/>
          <w:u w:val="single"/>
        </w:rPr>
      </w:pPr>
      <w:r w:rsidRPr="00096CFC">
        <w:rPr>
          <w:rFonts w:ascii="Times New Roman" w:hAnsi="Times New Roman" w:cs="Times New Roman"/>
          <w:b/>
          <w:bCs/>
          <w:color w:val="000000"/>
          <w:sz w:val="24"/>
          <w:szCs w:val="24"/>
          <w:u w:val="single"/>
        </w:rPr>
        <w:t>2.1. Должностной оклад.</w:t>
      </w:r>
      <w:r w:rsidRPr="00096CFC">
        <w:rPr>
          <w:rFonts w:ascii="Times New Roman" w:hAnsi="Times New Roman" w:cs="Times New Roman"/>
          <w:b/>
          <w:color w:val="000000"/>
          <w:sz w:val="24"/>
          <w:szCs w:val="24"/>
          <w:u w:val="single"/>
        </w:rPr>
        <w:t xml:space="preserve"> </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2.1.1. Размер должностного оклада устанавливается в абсолютном размере (рублях) в зависимости от замещаемой муниципальным служащим должности муниципальной службы.</w:t>
      </w:r>
    </w:p>
    <w:p w:rsidR="00096CFC" w:rsidRPr="00096CFC" w:rsidRDefault="00096CFC" w:rsidP="00315FB5">
      <w:pPr>
        <w:pStyle w:val="20"/>
        <w:spacing w:after="0" w:line="216" w:lineRule="auto"/>
        <w:ind w:firstLine="567"/>
        <w:contextualSpacing/>
        <w:jc w:val="both"/>
        <w:rPr>
          <w:rFonts w:ascii="Times New Roman" w:hAnsi="Times New Roman" w:cs="Times New Roman"/>
          <w:color w:val="000000"/>
          <w:sz w:val="24"/>
          <w:szCs w:val="24"/>
        </w:rPr>
      </w:pPr>
      <w:r w:rsidRPr="00096CFC">
        <w:rPr>
          <w:rFonts w:ascii="Times New Roman" w:hAnsi="Times New Roman" w:cs="Times New Roman"/>
          <w:sz w:val="24"/>
          <w:szCs w:val="24"/>
        </w:rPr>
        <w:t xml:space="preserve">2.1.2. </w:t>
      </w:r>
      <w:proofErr w:type="gramStart"/>
      <w:r w:rsidRPr="00096CFC">
        <w:rPr>
          <w:rFonts w:ascii="Times New Roman" w:hAnsi="Times New Roman" w:cs="Times New Roman"/>
          <w:sz w:val="24"/>
          <w:szCs w:val="24"/>
        </w:rPr>
        <w:t>Выплата должностного оклада производится на основании распоряжения аппарата Совета депутатов муниципального округа, издаваемого главой муниципального округа в соответствии с Уставом муниципального округа (далее – распоряжение аппарата Совета депутатов) в соответствии с установленным Советом депутатов муниципального округа (далее – Совет депутатов) размером этого оклада,</w:t>
      </w:r>
      <w:r w:rsidRPr="00096CFC">
        <w:rPr>
          <w:rFonts w:ascii="Times New Roman" w:hAnsi="Times New Roman" w:cs="Times New Roman"/>
          <w:color w:val="000000"/>
          <w:sz w:val="24"/>
          <w:szCs w:val="24"/>
        </w:rPr>
        <w:t xml:space="preserve"> со дня назначения муниципального служащего на соответствующую должность муниципальной службы. </w:t>
      </w:r>
      <w:proofErr w:type="gramEnd"/>
    </w:p>
    <w:p w:rsidR="00096CFC" w:rsidRPr="00096CFC" w:rsidRDefault="00096CFC" w:rsidP="00315FB5">
      <w:pPr>
        <w:spacing w:line="216" w:lineRule="auto"/>
        <w:ind w:firstLine="567"/>
        <w:contextualSpacing/>
        <w:jc w:val="both"/>
        <w:rPr>
          <w:rFonts w:ascii="Times New Roman" w:hAnsi="Times New Roman" w:cs="Times New Roman"/>
          <w:color w:val="000000"/>
          <w:sz w:val="24"/>
          <w:szCs w:val="24"/>
        </w:rPr>
      </w:pPr>
      <w:r w:rsidRPr="00096CFC">
        <w:rPr>
          <w:rFonts w:ascii="Times New Roman" w:hAnsi="Times New Roman" w:cs="Times New Roman"/>
          <w:color w:val="000000"/>
          <w:sz w:val="24"/>
          <w:szCs w:val="24"/>
        </w:rPr>
        <w:t>2.1.3. Размер должностного оклада увеличивается (индексируется) в порядке и сроки, установленные нормативными правовыми актами города Москвы для государственных гражданских служащих.</w:t>
      </w:r>
    </w:p>
    <w:p w:rsidR="00096CFC" w:rsidRPr="00096CFC" w:rsidRDefault="00096CFC" w:rsidP="00315FB5">
      <w:pPr>
        <w:spacing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color w:val="000000"/>
          <w:sz w:val="24"/>
          <w:szCs w:val="24"/>
        </w:rPr>
        <w:lastRenderedPageBreak/>
        <w:t>2.1.4. В случае увеличения (индексации) размера должностного оклада его выплата осуществляется со дня вступления в силу решения Совета депутатов об увеличении (индексации).</w:t>
      </w:r>
      <w:r w:rsidRPr="00096CFC">
        <w:rPr>
          <w:rFonts w:ascii="Times New Roman" w:hAnsi="Times New Roman" w:cs="Times New Roman"/>
          <w:sz w:val="24"/>
          <w:szCs w:val="24"/>
        </w:rPr>
        <w:t xml:space="preserve"> </w:t>
      </w:r>
    </w:p>
    <w:p w:rsidR="00096CFC" w:rsidRPr="00096CFC" w:rsidRDefault="00096CFC" w:rsidP="00315FB5">
      <w:pPr>
        <w:spacing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2.1.5. При увеличении (индексации) должностного оклада его размер подлежит округлению до целого рубля в сторону увеличения.</w:t>
      </w:r>
    </w:p>
    <w:p w:rsidR="00096CFC" w:rsidRPr="00096CFC" w:rsidRDefault="00096CFC" w:rsidP="00315FB5">
      <w:pPr>
        <w:pStyle w:val="20"/>
        <w:spacing w:after="0" w:line="216" w:lineRule="auto"/>
        <w:ind w:firstLine="567"/>
        <w:contextualSpacing/>
        <w:jc w:val="both"/>
        <w:rPr>
          <w:rFonts w:ascii="Times New Roman" w:hAnsi="Times New Roman" w:cs="Times New Roman"/>
          <w:b/>
          <w:color w:val="000000"/>
          <w:sz w:val="24"/>
          <w:szCs w:val="24"/>
          <w:u w:val="single"/>
        </w:rPr>
      </w:pPr>
      <w:r w:rsidRPr="00096CFC">
        <w:rPr>
          <w:rFonts w:ascii="Times New Roman" w:hAnsi="Times New Roman" w:cs="Times New Roman"/>
          <w:b/>
          <w:bCs/>
          <w:color w:val="000000"/>
          <w:sz w:val="24"/>
          <w:szCs w:val="24"/>
          <w:u w:val="single"/>
        </w:rPr>
        <w:t>2.2. Надбавка за классный чин.</w:t>
      </w:r>
    </w:p>
    <w:p w:rsidR="00096CFC" w:rsidRPr="00096CFC" w:rsidRDefault="00096CFC" w:rsidP="00315FB5">
      <w:pPr>
        <w:pStyle w:val="20"/>
        <w:spacing w:after="0" w:line="216" w:lineRule="auto"/>
        <w:ind w:firstLine="567"/>
        <w:contextualSpacing/>
        <w:jc w:val="both"/>
        <w:rPr>
          <w:rFonts w:ascii="Times New Roman" w:hAnsi="Times New Roman" w:cs="Times New Roman"/>
          <w:color w:val="000000"/>
          <w:sz w:val="24"/>
          <w:szCs w:val="24"/>
        </w:rPr>
      </w:pPr>
      <w:r w:rsidRPr="00096CFC">
        <w:rPr>
          <w:rFonts w:ascii="Times New Roman" w:hAnsi="Times New Roman" w:cs="Times New Roman"/>
          <w:color w:val="000000"/>
          <w:sz w:val="24"/>
          <w:szCs w:val="24"/>
        </w:rPr>
        <w:t>2.2.1. Размер надбавки за классный чин устанавливается в абсолютном размере (рублях) в зависимости от группы должностей муниципальной службы, к которой отнесена замещаемая муниципальным служащим должность муниципальной службы.</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2.2.2. Выплата надбавки за классный чин производится на основании распоряжения аппарата Совета депутатов в соответствии с установленным Советом депутатов размером такой надбавки со дня присвоения муниципальному служащему соответствующего классного чина.</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2.2.3. Прекращение выплаты надбавки за соответствующий классный чин производится на основании распоряжения аппарата Совета депутатов в случае:</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 лишения муниципального служащего классного чина в соответствии со вступившим в законную силу решением суда;</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 отмены главой муниципального округа распоряжения аппарата Совета депутатов о присвоении муниципальному служащему классного чина по причине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Законом города Москвы «О муниципальной службе в городе Москве» порядка присвоения классного чина.</w:t>
      </w:r>
    </w:p>
    <w:p w:rsidR="00096CFC" w:rsidRPr="00096CFC" w:rsidRDefault="00096CFC" w:rsidP="00315FB5">
      <w:pPr>
        <w:spacing w:line="216" w:lineRule="auto"/>
        <w:ind w:firstLine="567"/>
        <w:contextualSpacing/>
        <w:jc w:val="both"/>
        <w:rPr>
          <w:rFonts w:ascii="Times New Roman" w:hAnsi="Times New Roman" w:cs="Times New Roman"/>
          <w:color w:val="000000"/>
          <w:sz w:val="24"/>
          <w:szCs w:val="24"/>
        </w:rPr>
      </w:pPr>
      <w:r w:rsidRPr="00096CFC">
        <w:rPr>
          <w:rFonts w:ascii="Times New Roman" w:hAnsi="Times New Roman" w:cs="Times New Roman"/>
          <w:sz w:val="24"/>
          <w:szCs w:val="24"/>
        </w:rPr>
        <w:t xml:space="preserve">2.2.4. </w:t>
      </w:r>
      <w:r w:rsidRPr="00096CFC">
        <w:rPr>
          <w:rFonts w:ascii="Times New Roman" w:hAnsi="Times New Roman" w:cs="Times New Roman"/>
          <w:color w:val="000000"/>
          <w:sz w:val="24"/>
          <w:szCs w:val="24"/>
        </w:rPr>
        <w:t>Размер надбавки за классный чин увеличивается (индексируется) в порядке и сроки, установленные нормативными правовыми актами города Москвы для государственных гражданских служащих.</w:t>
      </w:r>
    </w:p>
    <w:p w:rsidR="00096CFC" w:rsidRPr="00096CFC" w:rsidRDefault="00096CFC" w:rsidP="00315FB5">
      <w:pPr>
        <w:spacing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 xml:space="preserve">2.2.5. </w:t>
      </w:r>
      <w:r w:rsidRPr="00096CFC">
        <w:rPr>
          <w:rFonts w:ascii="Times New Roman" w:hAnsi="Times New Roman" w:cs="Times New Roman"/>
          <w:color w:val="000000"/>
          <w:sz w:val="24"/>
          <w:szCs w:val="24"/>
        </w:rPr>
        <w:t>В случае увеличения (индексации) размера надбавки за классный чин ее выплата осуществляется со дня вступления в силу решения  Совета депутатов об увеличении (индексации).</w:t>
      </w:r>
    </w:p>
    <w:p w:rsidR="00096CFC" w:rsidRPr="00096CFC" w:rsidRDefault="00096CFC" w:rsidP="00315FB5">
      <w:pPr>
        <w:spacing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2.2.6. При увеличении (индексации) надбавки за классный чин ее размер подлежит округлению до целого рубля в сторону увеличения.</w:t>
      </w:r>
    </w:p>
    <w:p w:rsidR="00096CFC" w:rsidRPr="00096CFC" w:rsidRDefault="00096CFC" w:rsidP="00315FB5">
      <w:pPr>
        <w:pStyle w:val="20"/>
        <w:spacing w:after="0" w:line="216" w:lineRule="auto"/>
        <w:ind w:firstLine="567"/>
        <w:contextualSpacing/>
        <w:jc w:val="both"/>
        <w:rPr>
          <w:rFonts w:ascii="Times New Roman" w:hAnsi="Times New Roman" w:cs="Times New Roman"/>
          <w:b/>
          <w:bCs/>
          <w:color w:val="000000"/>
          <w:sz w:val="24"/>
          <w:szCs w:val="24"/>
          <w:u w:val="single"/>
        </w:rPr>
      </w:pPr>
      <w:r w:rsidRPr="00096CFC">
        <w:rPr>
          <w:rFonts w:ascii="Times New Roman" w:hAnsi="Times New Roman" w:cs="Times New Roman"/>
          <w:b/>
          <w:bCs/>
          <w:color w:val="000000"/>
          <w:sz w:val="24"/>
          <w:szCs w:val="24"/>
          <w:u w:val="single"/>
        </w:rPr>
        <w:t>2.3. Надбавка за выслугу лет.</w:t>
      </w:r>
    </w:p>
    <w:p w:rsidR="00096CFC" w:rsidRPr="00096CFC" w:rsidRDefault="00096CFC" w:rsidP="00315FB5">
      <w:pPr>
        <w:pStyle w:val="20"/>
        <w:spacing w:after="0" w:line="216" w:lineRule="auto"/>
        <w:ind w:firstLine="567"/>
        <w:contextualSpacing/>
        <w:jc w:val="both"/>
        <w:rPr>
          <w:rFonts w:ascii="Times New Roman" w:hAnsi="Times New Roman" w:cs="Times New Roman"/>
          <w:color w:val="000000"/>
          <w:sz w:val="24"/>
          <w:szCs w:val="24"/>
        </w:rPr>
      </w:pPr>
      <w:r w:rsidRPr="00096CFC">
        <w:rPr>
          <w:rFonts w:ascii="Times New Roman" w:hAnsi="Times New Roman" w:cs="Times New Roman"/>
          <w:color w:val="000000"/>
          <w:sz w:val="24"/>
          <w:szCs w:val="24"/>
        </w:rPr>
        <w:t xml:space="preserve">2.3.1. </w:t>
      </w:r>
      <w:r w:rsidRPr="00096CFC">
        <w:rPr>
          <w:rFonts w:ascii="Times New Roman" w:hAnsi="Times New Roman" w:cs="Times New Roman"/>
          <w:sz w:val="24"/>
          <w:szCs w:val="24"/>
        </w:rPr>
        <w:t xml:space="preserve">Выплачивать надбавку </w:t>
      </w:r>
      <w:r w:rsidRPr="00096CFC">
        <w:rPr>
          <w:rFonts w:ascii="Times New Roman" w:hAnsi="Times New Roman" w:cs="Times New Roman"/>
          <w:color w:val="000000"/>
          <w:sz w:val="24"/>
          <w:szCs w:val="24"/>
        </w:rPr>
        <w:t>за выслугу лет в процентах от должностного оклада в следующем размере:</w:t>
      </w:r>
    </w:p>
    <w:p w:rsidR="00096CFC" w:rsidRPr="00096CFC" w:rsidRDefault="00096CFC" w:rsidP="00315FB5">
      <w:pPr>
        <w:pStyle w:val="20"/>
        <w:spacing w:after="0" w:line="216" w:lineRule="auto"/>
        <w:contextualSpacing/>
        <w:rPr>
          <w:rFonts w:ascii="Times New Roman" w:hAnsi="Times New Roman" w:cs="Times New Roman"/>
          <w:color w:val="000000"/>
          <w:sz w:val="24"/>
          <w:szCs w:val="24"/>
        </w:rPr>
      </w:pPr>
    </w:p>
    <w:p w:rsidR="00096CFC" w:rsidRPr="00096CFC" w:rsidRDefault="00096CFC" w:rsidP="00315FB5">
      <w:pPr>
        <w:pStyle w:val="20"/>
        <w:spacing w:after="0" w:line="216" w:lineRule="auto"/>
        <w:contextualSpacing/>
        <w:rPr>
          <w:rFonts w:ascii="Times New Roman" w:hAnsi="Times New Roman" w:cs="Times New Roman"/>
          <w:color w:val="000000"/>
          <w:sz w:val="24"/>
          <w:szCs w:val="24"/>
        </w:rPr>
      </w:pPr>
      <w:r w:rsidRPr="00096CFC">
        <w:rPr>
          <w:rFonts w:ascii="Times New Roman" w:hAnsi="Times New Roman" w:cs="Times New Roman"/>
          <w:color w:val="000000"/>
          <w:sz w:val="24"/>
          <w:szCs w:val="24"/>
        </w:rPr>
        <w:t>при стаже муниципальной службы</w:t>
      </w:r>
      <w:r w:rsidRPr="00096CFC">
        <w:rPr>
          <w:rFonts w:ascii="Times New Roman" w:hAnsi="Times New Roman" w:cs="Times New Roman"/>
          <w:color w:val="000000"/>
          <w:sz w:val="24"/>
          <w:szCs w:val="24"/>
        </w:rPr>
        <w:tab/>
      </w:r>
      <w:r w:rsidRPr="00096CFC">
        <w:rPr>
          <w:rFonts w:ascii="Times New Roman" w:hAnsi="Times New Roman" w:cs="Times New Roman"/>
          <w:color w:val="000000"/>
          <w:sz w:val="24"/>
          <w:szCs w:val="24"/>
        </w:rPr>
        <w:tab/>
        <w:t xml:space="preserve">  в процентах</w:t>
      </w:r>
    </w:p>
    <w:p w:rsidR="00096CFC" w:rsidRPr="00096CFC" w:rsidRDefault="00096CFC" w:rsidP="00315FB5">
      <w:pPr>
        <w:pStyle w:val="20"/>
        <w:spacing w:after="0" w:line="216" w:lineRule="auto"/>
        <w:contextualSpacing/>
        <w:rPr>
          <w:rFonts w:ascii="Times New Roman" w:hAnsi="Times New Roman" w:cs="Times New Roman"/>
          <w:color w:val="000000"/>
          <w:sz w:val="24"/>
          <w:szCs w:val="24"/>
        </w:rPr>
      </w:pPr>
      <w:r w:rsidRPr="00096CFC">
        <w:rPr>
          <w:rFonts w:ascii="Times New Roman" w:hAnsi="Times New Roman" w:cs="Times New Roman"/>
          <w:color w:val="000000"/>
          <w:sz w:val="24"/>
          <w:szCs w:val="24"/>
        </w:rPr>
        <w:t>от 1 года до 5 лет</w:t>
      </w:r>
      <w:r w:rsidRPr="00096CFC">
        <w:rPr>
          <w:rFonts w:ascii="Times New Roman" w:hAnsi="Times New Roman" w:cs="Times New Roman"/>
          <w:color w:val="000000"/>
          <w:sz w:val="24"/>
          <w:szCs w:val="24"/>
        </w:rPr>
        <w:tab/>
      </w:r>
      <w:r w:rsidRPr="00096CFC">
        <w:rPr>
          <w:rFonts w:ascii="Times New Roman" w:hAnsi="Times New Roman" w:cs="Times New Roman"/>
          <w:color w:val="000000"/>
          <w:sz w:val="24"/>
          <w:szCs w:val="24"/>
        </w:rPr>
        <w:tab/>
      </w:r>
      <w:r w:rsidRPr="00096CFC">
        <w:rPr>
          <w:rFonts w:ascii="Times New Roman" w:hAnsi="Times New Roman" w:cs="Times New Roman"/>
          <w:color w:val="000000"/>
          <w:sz w:val="24"/>
          <w:szCs w:val="24"/>
        </w:rPr>
        <w:tab/>
      </w:r>
      <w:r w:rsidRPr="00096CFC">
        <w:rPr>
          <w:rFonts w:ascii="Times New Roman" w:hAnsi="Times New Roman" w:cs="Times New Roman"/>
          <w:color w:val="000000"/>
          <w:sz w:val="24"/>
          <w:szCs w:val="24"/>
        </w:rPr>
        <w:tab/>
      </w:r>
      <w:r w:rsidRPr="00096CFC">
        <w:rPr>
          <w:rFonts w:ascii="Times New Roman" w:hAnsi="Times New Roman" w:cs="Times New Roman"/>
          <w:color w:val="000000"/>
          <w:sz w:val="24"/>
          <w:szCs w:val="24"/>
        </w:rPr>
        <w:tab/>
        <w:t>10</w:t>
      </w:r>
    </w:p>
    <w:p w:rsidR="00096CFC" w:rsidRPr="00096CFC" w:rsidRDefault="00096CFC" w:rsidP="00315FB5">
      <w:pPr>
        <w:pStyle w:val="20"/>
        <w:spacing w:after="0" w:line="216" w:lineRule="auto"/>
        <w:contextualSpacing/>
        <w:rPr>
          <w:rFonts w:ascii="Times New Roman" w:hAnsi="Times New Roman" w:cs="Times New Roman"/>
          <w:color w:val="000000"/>
          <w:sz w:val="24"/>
          <w:szCs w:val="24"/>
        </w:rPr>
      </w:pPr>
      <w:r w:rsidRPr="00096CFC">
        <w:rPr>
          <w:rFonts w:ascii="Times New Roman" w:hAnsi="Times New Roman" w:cs="Times New Roman"/>
          <w:color w:val="000000"/>
          <w:sz w:val="24"/>
          <w:szCs w:val="24"/>
        </w:rPr>
        <w:t>от 5 лет до 10 лет</w:t>
      </w:r>
      <w:r w:rsidRPr="00096CFC">
        <w:rPr>
          <w:rFonts w:ascii="Times New Roman" w:hAnsi="Times New Roman" w:cs="Times New Roman"/>
          <w:color w:val="000000"/>
          <w:sz w:val="24"/>
          <w:szCs w:val="24"/>
        </w:rPr>
        <w:tab/>
      </w:r>
      <w:r w:rsidRPr="00096CFC">
        <w:rPr>
          <w:rFonts w:ascii="Times New Roman" w:hAnsi="Times New Roman" w:cs="Times New Roman"/>
          <w:color w:val="000000"/>
          <w:sz w:val="24"/>
          <w:szCs w:val="24"/>
        </w:rPr>
        <w:tab/>
      </w:r>
      <w:r w:rsidRPr="00096CFC">
        <w:rPr>
          <w:rFonts w:ascii="Times New Roman" w:hAnsi="Times New Roman" w:cs="Times New Roman"/>
          <w:color w:val="000000"/>
          <w:sz w:val="24"/>
          <w:szCs w:val="24"/>
        </w:rPr>
        <w:tab/>
      </w:r>
      <w:r w:rsidRPr="00096CFC">
        <w:rPr>
          <w:rFonts w:ascii="Times New Roman" w:hAnsi="Times New Roman" w:cs="Times New Roman"/>
          <w:color w:val="000000"/>
          <w:sz w:val="24"/>
          <w:szCs w:val="24"/>
        </w:rPr>
        <w:tab/>
      </w:r>
      <w:r w:rsidRPr="00096CFC">
        <w:rPr>
          <w:rFonts w:ascii="Times New Roman" w:hAnsi="Times New Roman" w:cs="Times New Roman"/>
          <w:color w:val="000000"/>
          <w:sz w:val="24"/>
          <w:szCs w:val="24"/>
        </w:rPr>
        <w:tab/>
        <w:t>15</w:t>
      </w:r>
    </w:p>
    <w:p w:rsidR="00096CFC" w:rsidRPr="00096CFC" w:rsidRDefault="00096CFC" w:rsidP="00315FB5">
      <w:pPr>
        <w:pStyle w:val="20"/>
        <w:spacing w:after="0" w:line="216" w:lineRule="auto"/>
        <w:contextualSpacing/>
        <w:rPr>
          <w:rFonts w:ascii="Times New Roman" w:hAnsi="Times New Roman" w:cs="Times New Roman"/>
          <w:color w:val="000000"/>
          <w:sz w:val="24"/>
          <w:szCs w:val="24"/>
        </w:rPr>
      </w:pPr>
      <w:r w:rsidRPr="00096CFC">
        <w:rPr>
          <w:rFonts w:ascii="Times New Roman" w:hAnsi="Times New Roman" w:cs="Times New Roman"/>
          <w:color w:val="000000"/>
          <w:sz w:val="24"/>
          <w:szCs w:val="24"/>
        </w:rPr>
        <w:t>от 10 лет до 15 лет</w:t>
      </w:r>
      <w:r w:rsidRPr="00096CFC">
        <w:rPr>
          <w:rFonts w:ascii="Times New Roman" w:hAnsi="Times New Roman" w:cs="Times New Roman"/>
          <w:color w:val="000000"/>
          <w:sz w:val="24"/>
          <w:szCs w:val="24"/>
        </w:rPr>
        <w:tab/>
      </w:r>
      <w:r w:rsidRPr="00096CFC">
        <w:rPr>
          <w:rFonts w:ascii="Times New Roman" w:hAnsi="Times New Roman" w:cs="Times New Roman"/>
          <w:color w:val="000000"/>
          <w:sz w:val="24"/>
          <w:szCs w:val="24"/>
        </w:rPr>
        <w:tab/>
      </w:r>
      <w:r w:rsidRPr="00096CFC">
        <w:rPr>
          <w:rFonts w:ascii="Times New Roman" w:hAnsi="Times New Roman" w:cs="Times New Roman"/>
          <w:color w:val="000000"/>
          <w:sz w:val="24"/>
          <w:szCs w:val="24"/>
        </w:rPr>
        <w:tab/>
      </w:r>
      <w:r w:rsidRPr="00096CFC">
        <w:rPr>
          <w:rFonts w:ascii="Times New Roman" w:hAnsi="Times New Roman" w:cs="Times New Roman"/>
          <w:color w:val="000000"/>
          <w:sz w:val="24"/>
          <w:szCs w:val="24"/>
        </w:rPr>
        <w:tab/>
      </w:r>
      <w:r w:rsidRPr="00096CFC">
        <w:rPr>
          <w:rFonts w:ascii="Times New Roman" w:hAnsi="Times New Roman" w:cs="Times New Roman"/>
          <w:color w:val="000000"/>
          <w:sz w:val="24"/>
          <w:szCs w:val="24"/>
        </w:rPr>
        <w:tab/>
        <w:t>20</w:t>
      </w:r>
    </w:p>
    <w:p w:rsidR="00096CFC" w:rsidRPr="00096CFC" w:rsidRDefault="00096CFC" w:rsidP="00315FB5">
      <w:pPr>
        <w:pStyle w:val="20"/>
        <w:spacing w:after="0" w:line="216" w:lineRule="auto"/>
        <w:contextualSpacing/>
        <w:rPr>
          <w:rFonts w:ascii="Times New Roman" w:hAnsi="Times New Roman" w:cs="Times New Roman"/>
          <w:color w:val="000000"/>
          <w:sz w:val="24"/>
          <w:szCs w:val="24"/>
        </w:rPr>
      </w:pPr>
      <w:r w:rsidRPr="00096CFC">
        <w:rPr>
          <w:rFonts w:ascii="Times New Roman" w:hAnsi="Times New Roman" w:cs="Times New Roman"/>
          <w:color w:val="000000"/>
          <w:sz w:val="24"/>
          <w:szCs w:val="24"/>
        </w:rPr>
        <w:t>свыше 15 лет</w:t>
      </w:r>
      <w:r w:rsidRPr="00096CFC">
        <w:rPr>
          <w:rFonts w:ascii="Times New Roman" w:hAnsi="Times New Roman" w:cs="Times New Roman"/>
          <w:color w:val="000000"/>
          <w:sz w:val="24"/>
          <w:szCs w:val="24"/>
        </w:rPr>
        <w:tab/>
      </w:r>
      <w:r w:rsidRPr="00096CFC">
        <w:rPr>
          <w:rFonts w:ascii="Times New Roman" w:hAnsi="Times New Roman" w:cs="Times New Roman"/>
          <w:color w:val="000000"/>
          <w:sz w:val="24"/>
          <w:szCs w:val="24"/>
        </w:rPr>
        <w:tab/>
      </w:r>
      <w:r w:rsidRPr="00096CFC">
        <w:rPr>
          <w:rFonts w:ascii="Times New Roman" w:hAnsi="Times New Roman" w:cs="Times New Roman"/>
          <w:color w:val="000000"/>
          <w:sz w:val="24"/>
          <w:szCs w:val="24"/>
        </w:rPr>
        <w:tab/>
      </w:r>
      <w:r w:rsidRPr="00096CFC">
        <w:rPr>
          <w:rFonts w:ascii="Times New Roman" w:hAnsi="Times New Roman" w:cs="Times New Roman"/>
          <w:color w:val="000000"/>
          <w:sz w:val="24"/>
          <w:szCs w:val="24"/>
        </w:rPr>
        <w:tab/>
      </w:r>
      <w:r w:rsidRPr="00096CFC">
        <w:rPr>
          <w:rFonts w:ascii="Times New Roman" w:hAnsi="Times New Roman" w:cs="Times New Roman"/>
          <w:color w:val="000000"/>
          <w:sz w:val="24"/>
          <w:szCs w:val="24"/>
        </w:rPr>
        <w:tab/>
        <w:t>30</w:t>
      </w:r>
    </w:p>
    <w:p w:rsidR="00096CFC" w:rsidRPr="00096CFC" w:rsidRDefault="00096CFC" w:rsidP="00315FB5">
      <w:pPr>
        <w:pStyle w:val="20"/>
        <w:spacing w:after="0" w:line="216" w:lineRule="auto"/>
        <w:contextualSpacing/>
        <w:rPr>
          <w:rFonts w:ascii="Times New Roman" w:hAnsi="Times New Roman" w:cs="Times New Roman"/>
          <w:color w:val="000000"/>
          <w:sz w:val="24"/>
          <w:szCs w:val="24"/>
        </w:rPr>
      </w:pPr>
    </w:p>
    <w:p w:rsidR="00096CFC" w:rsidRPr="00096CFC" w:rsidRDefault="00096CFC" w:rsidP="00315FB5">
      <w:pPr>
        <w:spacing w:line="216" w:lineRule="auto"/>
        <w:ind w:firstLine="567"/>
        <w:contextualSpacing/>
        <w:jc w:val="both"/>
        <w:rPr>
          <w:rFonts w:ascii="Times New Roman" w:hAnsi="Times New Roman" w:cs="Times New Roman"/>
          <w:color w:val="000000"/>
          <w:spacing w:val="-1"/>
          <w:sz w:val="24"/>
          <w:szCs w:val="24"/>
        </w:rPr>
      </w:pPr>
      <w:r w:rsidRPr="00096CFC">
        <w:rPr>
          <w:rFonts w:ascii="Times New Roman" w:hAnsi="Times New Roman" w:cs="Times New Roman"/>
          <w:sz w:val="24"/>
          <w:szCs w:val="24"/>
        </w:rPr>
        <w:t xml:space="preserve">2.3.2. Выплата надбавки за выслугу лет осуществляется на основании распоряжения аппарата Совета депутатов со дня достижения муниципальным служащим соответствующего стажа муниципальной службы, </w:t>
      </w:r>
      <w:r w:rsidRPr="00096CFC">
        <w:rPr>
          <w:rFonts w:ascii="Times New Roman" w:hAnsi="Times New Roman" w:cs="Times New Roman"/>
          <w:spacing w:val="4"/>
          <w:sz w:val="24"/>
          <w:szCs w:val="24"/>
        </w:rPr>
        <w:t xml:space="preserve">в том числе с учетом периодов работы, включенных в стаж муниципальной службы по решению Комиссии </w:t>
      </w:r>
      <w:r w:rsidRPr="00096CFC">
        <w:rPr>
          <w:rFonts w:ascii="Times New Roman" w:hAnsi="Times New Roman" w:cs="Times New Roman"/>
          <w:sz w:val="24"/>
          <w:szCs w:val="24"/>
        </w:rPr>
        <w:t xml:space="preserve"> муниципального округа </w:t>
      </w:r>
      <w:proofErr w:type="gramStart"/>
      <w:r w:rsidRPr="00096CFC">
        <w:rPr>
          <w:rFonts w:ascii="Times New Roman" w:hAnsi="Times New Roman" w:cs="Times New Roman"/>
          <w:sz w:val="24"/>
          <w:szCs w:val="24"/>
        </w:rPr>
        <w:t>Западное</w:t>
      </w:r>
      <w:proofErr w:type="gramEnd"/>
      <w:r w:rsidRPr="00096CFC">
        <w:rPr>
          <w:rFonts w:ascii="Times New Roman" w:hAnsi="Times New Roman" w:cs="Times New Roman"/>
          <w:sz w:val="24"/>
          <w:szCs w:val="24"/>
        </w:rPr>
        <w:t xml:space="preserve"> Дегунино  по исчислению стажа муниципальной службы</w:t>
      </w:r>
      <w:r w:rsidRPr="00096CFC">
        <w:rPr>
          <w:rFonts w:ascii="Times New Roman" w:hAnsi="Times New Roman" w:cs="Times New Roman"/>
          <w:spacing w:val="-1"/>
          <w:sz w:val="24"/>
          <w:szCs w:val="24"/>
        </w:rPr>
        <w:t>.</w:t>
      </w:r>
    </w:p>
    <w:p w:rsidR="00096CFC" w:rsidRPr="00096CFC" w:rsidRDefault="00096CFC" w:rsidP="00315FB5">
      <w:pPr>
        <w:pStyle w:val="20"/>
        <w:spacing w:after="0" w:line="216" w:lineRule="auto"/>
        <w:ind w:firstLine="567"/>
        <w:contextualSpacing/>
        <w:jc w:val="both"/>
        <w:rPr>
          <w:rFonts w:ascii="Times New Roman" w:hAnsi="Times New Roman" w:cs="Times New Roman"/>
          <w:color w:val="000000"/>
          <w:sz w:val="24"/>
          <w:szCs w:val="24"/>
        </w:rPr>
      </w:pPr>
      <w:r w:rsidRPr="00096CFC">
        <w:rPr>
          <w:rFonts w:ascii="Times New Roman" w:hAnsi="Times New Roman" w:cs="Times New Roman"/>
          <w:color w:val="000000"/>
          <w:sz w:val="24"/>
          <w:szCs w:val="24"/>
        </w:rPr>
        <w:t>2.3.3. В случае</w:t>
      </w:r>
      <w:proofErr w:type="gramStart"/>
      <w:r w:rsidRPr="00096CFC">
        <w:rPr>
          <w:rFonts w:ascii="Times New Roman" w:hAnsi="Times New Roman" w:cs="Times New Roman"/>
          <w:color w:val="000000"/>
          <w:sz w:val="24"/>
          <w:szCs w:val="24"/>
        </w:rPr>
        <w:t>,</w:t>
      </w:r>
      <w:proofErr w:type="gramEnd"/>
      <w:r w:rsidRPr="00096CFC">
        <w:rPr>
          <w:rFonts w:ascii="Times New Roman" w:hAnsi="Times New Roman" w:cs="Times New Roman"/>
          <w:color w:val="000000"/>
          <w:sz w:val="24"/>
          <w:szCs w:val="24"/>
        </w:rPr>
        <w:t xml:space="preserve"> если право на надбавку за выслугу лет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096CFC" w:rsidRPr="00096CFC" w:rsidRDefault="00096CFC" w:rsidP="00315FB5">
      <w:pPr>
        <w:shd w:val="clear" w:color="auto" w:fill="FFFFFF"/>
        <w:tabs>
          <w:tab w:val="left" w:pos="1803"/>
        </w:tabs>
        <w:spacing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color w:val="000000"/>
          <w:spacing w:val="-10"/>
          <w:sz w:val="24"/>
          <w:szCs w:val="24"/>
        </w:rPr>
        <w:t xml:space="preserve">   2.3.4. </w:t>
      </w:r>
      <w:r w:rsidRPr="00096CFC">
        <w:rPr>
          <w:rFonts w:ascii="Times New Roman" w:hAnsi="Times New Roman" w:cs="Times New Roman"/>
          <w:sz w:val="24"/>
          <w:szCs w:val="24"/>
        </w:rPr>
        <w:t xml:space="preserve">Стаж муниципальной службы муниципального служащего приравнивается к стажу государственной гражданской службы гражданского служащего и исчисляется в </w:t>
      </w:r>
      <w:r w:rsidRPr="00096CFC">
        <w:rPr>
          <w:rFonts w:ascii="Times New Roman" w:hAnsi="Times New Roman" w:cs="Times New Roman"/>
          <w:color w:val="000000"/>
          <w:spacing w:val="-3"/>
          <w:sz w:val="24"/>
          <w:szCs w:val="24"/>
        </w:rPr>
        <w:t>соответствии с Законом города Москвы «</w:t>
      </w:r>
      <w:r w:rsidRPr="00096CFC">
        <w:rPr>
          <w:rFonts w:ascii="Times New Roman" w:hAnsi="Times New Roman" w:cs="Times New Roman"/>
          <w:color w:val="000000"/>
          <w:spacing w:val="-3"/>
          <w:sz w:val="24"/>
          <w:szCs w:val="24"/>
          <w:lang w:val="en-US"/>
        </w:rPr>
        <w:t>O</w:t>
      </w:r>
      <w:r w:rsidRPr="00096CFC">
        <w:rPr>
          <w:rFonts w:ascii="Times New Roman" w:hAnsi="Times New Roman" w:cs="Times New Roman"/>
          <w:color w:val="000000"/>
          <w:spacing w:val="-3"/>
          <w:sz w:val="24"/>
          <w:szCs w:val="24"/>
        </w:rPr>
        <w:t xml:space="preserve"> периодах службы (работы), </w:t>
      </w:r>
      <w:r w:rsidRPr="00096CFC">
        <w:rPr>
          <w:rFonts w:ascii="Times New Roman" w:hAnsi="Times New Roman" w:cs="Times New Roman"/>
          <w:color w:val="000000"/>
          <w:spacing w:val="-1"/>
          <w:sz w:val="24"/>
          <w:szCs w:val="24"/>
        </w:rPr>
        <w:t xml:space="preserve">учитываемых при исчислении стажа государственной службы государственных </w:t>
      </w:r>
      <w:r w:rsidRPr="00096CFC">
        <w:rPr>
          <w:rFonts w:ascii="Times New Roman" w:hAnsi="Times New Roman" w:cs="Times New Roman"/>
          <w:color w:val="000000"/>
          <w:spacing w:val="7"/>
          <w:sz w:val="24"/>
          <w:szCs w:val="24"/>
        </w:rPr>
        <w:t>служащих города Москвы»</w:t>
      </w:r>
      <w:r w:rsidRPr="00096CFC">
        <w:rPr>
          <w:rFonts w:ascii="Times New Roman" w:hAnsi="Times New Roman" w:cs="Times New Roman"/>
          <w:sz w:val="24"/>
          <w:szCs w:val="24"/>
        </w:rPr>
        <w:t>.</w:t>
      </w:r>
    </w:p>
    <w:p w:rsidR="00096CFC" w:rsidRPr="00096CFC" w:rsidRDefault="00096CFC" w:rsidP="00315FB5">
      <w:pPr>
        <w:pStyle w:val="20"/>
        <w:spacing w:after="0" w:line="216" w:lineRule="auto"/>
        <w:ind w:firstLine="567"/>
        <w:contextualSpacing/>
        <w:jc w:val="both"/>
        <w:rPr>
          <w:rFonts w:ascii="Times New Roman" w:hAnsi="Times New Roman" w:cs="Times New Roman"/>
          <w:b/>
          <w:color w:val="000000"/>
          <w:sz w:val="24"/>
          <w:szCs w:val="24"/>
          <w:u w:val="single"/>
        </w:rPr>
      </w:pPr>
      <w:r w:rsidRPr="00096CFC">
        <w:rPr>
          <w:rFonts w:ascii="Times New Roman" w:hAnsi="Times New Roman" w:cs="Times New Roman"/>
          <w:b/>
          <w:bCs/>
          <w:color w:val="000000"/>
          <w:sz w:val="24"/>
          <w:szCs w:val="24"/>
          <w:u w:val="single"/>
        </w:rPr>
        <w:t>2.4. Надбавка за особые условия.</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color w:val="000000"/>
          <w:sz w:val="24"/>
          <w:szCs w:val="24"/>
        </w:rPr>
        <w:t xml:space="preserve">2.4.1. </w:t>
      </w:r>
      <w:r w:rsidRPr="00096CFC">
        <w:rPr>
          <w:rFonts w:ascii="Times New Roman" w:hAnsi="Times New Roman" w:cs="Times New Roman"/>
          <w:sz w:val="24"/>
          <w:szCs w:val="24"/>
        </w:rPr>
        <w:t xml:space="preserve">Выплачивать надбавку за особые условия в следующих размерах: </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proofErr w:type="gramStart"/>
      <w:r w:rsidRPr="00096CFC">
        <w:rPr>
          <w:rFonts w:ascii="Times New Roman" w:hAnsi="Times New Roman" w:cs="Times New Roman"/>
          <w:b/>
          <w:sz w:val="24"/>
          <w:szCs w:val="24"/>
        </w:rPr>
        <w:t xml:space="preserve">- </w:t>
      </w:r>
      <w:r w:rsidRPr="00096CFC">
        <w:rPr>
          <w:rFonts w:ascii="Times New Roman" w:hAnsi="Times New Roman" w:cs="Times New Roman"/>
          <w:sz w:val="24"/>
          <w:szCs w:val="24"/>
        </w:rPr>
        <w:t xml:space="preserve">по высшей и главной группам должностей муниципальной службы - от 120 до 150 процентов должностного оклада; </w:t>
      </w:r>
      <w:proofErr w:type="gramEnd"/>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 xml:space="preserve">- по ведущей группе должностей муниципальной службы - от 90 до 120 процентов должностного оклада; </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 xml:space="preserve">- по старшей группе должностей муниципальной службы - от 60 до 90 процентов должностного оклада; </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 по младшей группе должностей муниципальной службы - до 60 процентов должностного оклада.</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lastRenderedPageBreak/>
        <w:t>2.4.2. Конкретный размер надбавки за особые условия выплачиваемой согласно подпункту 2.4.1. настоящего пункта:</w:t>
      </w:r>
    </w:p>
    <w:p w:rsidR="00096CFC" w:rsidRPr="00096CFC" w:rsidRDefault="00096CFC" w:rsidP="00315FB5">
      <w:pPr>
        <w:pStyle w:val="20"/>
        <w:spacing w:after="0" w:line="216" w:lineRule="auto"/>
        <w:ind w:firstLine="567"/>
        <w:contextualSpacing/>
        <w:jc w:val="both"/>
        <w:rPr>
          <w:rFonts w:ascii="Times New Roman" w:hAnsi="Times New Roman" w:cs="Times New Roman"/>
          <w:b/>
          <w:sz w:val="24"/>
          <w:szCs w:val="24"/>
        </w:rPr>
      </w:pPr>
      <w:r w:rsidRPr="00096CFC">
        <w:rPr>
          <w:rFonts w:ascii="Times New Roman" w:hAnsi="Times New Roman" w:cs="Times New Roman"/>
          <w:sz w:val="24"/>
          <w:szCs w:val="24"/>
        </w:rPr>
        <w:t>- по высшей группе должностей муниципальной службы определяется Советом депутатов;</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 по главной группе должностей муниципальной службы определяется главой муниципального округа;</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 по иным группам должностей муниципальной службы определяется главой муниципального округа,  либо лицом, исполняющим его обязанности в соответствии с Уставом муниципального округа по представлению руководителя структурного подразделения.</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2.4.3. Основными критериями для установления конкретных размеров надбавки за особые условия являются:</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 профессиональный уровень исполнения должностных обязанностей в соответствии с должностной инструкцией;</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 сложность, срочность выполняемой работы, знание и применение в работе компьютерной и другой техники и др.;</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 группа должности муниципальной службы, замещаемой муниципальным служащим, стаж муниципальной службы и стаж (опыт) работы по специальности;</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 компетентность при выполнении наиболее важных, сложных и ответственных работ;</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 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и др.).</w:t>
      </w:r>
    </w:p>
    <w:p w:rsidR="00096CFC" w:rsidRPr="00096CFC" w:rsidRDefault="00096CFC" w:rsidP="00315FB5">
      <w:pPr>
        <w:shd w:val="clear" w:color="auto" w:fill="FFFFFF"/>
        <w:tabs>
          <w:tab w:val="left" w:pos="0"/>
        </w:tabs>
        <w:spacing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2.4.4.</w:t>
      </w:r>
      <w:r w:rsidRPr="00096CFC">
        <w:rPr>
          <w:rFonts w:ascii="Times New Roman" w:hAnsi="Times New Roman" w:cs="Times New Roman"/>
          <w:b/>
          <w:sz w:val="24"/>
          <w:szCs w:val="24"/>
        </w:rPr>
        <w:t xml:space="preserve"> </w:t>
      </w:r>
      <w:r w:rsidRPr="00096CFC">
        <w:rPr>
          <w:rFonts w:ascii="Times New Roman" w:hAnsi="Times New Roman" w:cs="Times New Roman"/>
          <w:sz w:val="24"/>
          <w:szCs w:val="24"/>
        </w:rPr>
        <w:t xml:space="preserve">При снижении ответственности за исполнение должностных обязанностей, интенсивности или качества их исполнения, понижения уровня требуемой квалификации, не соблюдении сроков выполнения поручений размер надбавки за особые условия может быть изменен или надбавка может быть отменена полностью. Муниципальный служащий не вправе исполнять данное ему неправомерное поручение. </w:t>
      </w:r>
      <w:proofErr w:type="gramStart"/>
      <w:r w:rsidRPr="00096CFC">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города Москвы, муниципальных правовых актов, которые могут быть нарушены при исполнении данного поручения.</w:t>
      </w:r>
      <w:proofErr w:type="gramEnd"/>
      <w:r w:rsidRPr="00096CFC">
        <w:rPr>
          <w:rFonts w:ascii="Times New Roman" w:hAnsi="Times New Roman" w:cs="Times New Roman"/>
          <w:sz w:val="24"/>
          <w:szCs w:val="24"/>
        </w:rPr>
        <w:t xml:space="preserve"> Изменение или отмена надбавки производится с обязательным уведомлением муниципального служащего, в отношении которого происходит такое изменение, и должно быть произведено до момента начисления заработной платы или начиная со следующего месяца».</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2.4.5. Выплата надбавки за особые условия производится со дня вступления в силу распоряжения аппарата Совета депутатов об установления соответствующей надбавки.</w:t>
      </w:r>
    </w:p>
    <w:p w:rsidR="00096CFC" w:rsidRPr="00096CFC" w:rsidRDefault="00096CFC" w:rsidP="00315FB5">
      <w:pPr>
        <w:pStyle w:val="20"/>
        <w:spacing w:after="0" w:line="216" w:lineRule="auto"/>
        <w:ind w:firstLine="567"/>
        <w:contextualSpacing/>
        <w:jc w:val="both"/>
        <w:rPr>
          <w:rFonts w:ascii="Times New Roman" w:hAnsi="Times New Roman" w:cs="Times New Roman"/>
          <w:b/>
          <w:bCs/>
          <w:color w:val="000000"/>
          <w:sz w:val="24"/>
          <w:szCs w:val="24"/>
          <w:u w:val="single"/>
        </w:rPr>
      </w:pPr>
      <w:r w:rsidRPr="00096CFC">
        <w:rPr>
          <w:rFonts w:ascii="Times New Roman" w:hAnsi="Times New Roman" w:cs="Times New Roman"/>
          <w:b/>
          <w:bCs/>
          <w:color w:val="000000"/>
          <w:sz w:val="24"/>
          <w:szCs w:val="24"/>
          <w:u w:val="single"/>
        </w:rPr>
        <w:t>2.5. Ежемесячное денежное поощрение.</w:t>
      </w:r>
    </w:p>
    <w:p w:rsidR="00096CFC" w:rsidRPr="00096CFC" w:rsidRDefault="00096CFC" w:rsidP="00315FB5">
      <w:pPr>
        <w:pStyle w:val="20"/>
        <w:spacing w:after="0" w:line="216" w:lineRule="auto"/>
        <w:ind w:firstLine="567"/>
        <w:contextualSpacing/>
        <w:jc w:val="both"/>
        <w:rPr>
          <w:rFonts w:ascii="Times New Roman" w:hAnsi="Times New Roman" w:cs="Times New Roman"/>
          <w:color w:val="000000"/>
          <w:sz w:val="24"/>
          <w:szCs w:val="24"/>
        </w:rPr>
      </w:pPr>
      <w:r w:rsidRPr="00096CFC">
        <w:rPr>
          <w:rFonts w:ascii="Times New Roman" w:hAnsi="Times New Roman" w:cs="Times New Roman"/>
          <w:color w:val="000000"/>
          <w:sz w:val="24"/>
          <w:szCs w:val="24"/>
        </w:rPr>
        <w:t>2.5.1. Ежемесячное денежное поощрение устанавливается по группам должностей муниципальной службы в размере:</w:t>
      </w:r>
    </w:p>
    <w:p w:rsidR="00096CFC" w:rsidRPr="00096CFC" w:rsidRDefault="00096CFC" w:rsidP="00315FB5">
      <w:pPr>
        <w:pStyle w:val="20"/>
        <w:spacing w:after="0" w:line="216" w:lineRule="auto"/>
        <w:ind w:firstLine="567"/>
        <w:contextualSpacing/>
        <w:jc w:val="both"/>
        <w:rPr>
          <w:rFonts w:ascii="Times New Roman" w:hAnsi="Times New Roman" w:cs="Times New Roman"/>
          <w:color w:val="000000"/>
          <w:sz w:val="24"/>
          <w:szCs w:val="24"/>
        </w:rPr>
      </w:pPr>
      <w:r w:rsidRPr="00096CFC">
        <w:rPr>
          <w:rFonts w:ascii="Times New Roman" w:hAnsi="Times New Roman" w:cs="Times New Roman"/>
          <w:color w:val="000000"/>
          <w:sz w:val="24"/>
          <w:szCs w:val="24"/>
        </w:rPr>
        <w:t>- по должностям, отнесенным к группе высших и главных должностей муниципальной службы – полутора должностных окладов;</w:t>
      </w:r>
    </w:p>
    <w:p w:rsidR="00096CFC" w:rsidRPr="00096CFC" w:rsidRDefault="00096CFC" w:rsidP="00315FB5">
      <w:pPr>
        <w:pStyle w:val="20"/>
        <w:spacing w:after="0" w:line="216" w:lineRule="auto"/>
        <w:ind w:firstLine="567"/>
        <w:contextualSpacing/>
        <w:jc w:val="both"/>
        <w:rPr>
          <w:rFonts w:ascii="Times New Roman" w:hAnsi="Times New Roman" w:cs="Times New Roman"/>
          <w:color w:val="000000"/>
          <w:sz w:val="24"/>
          <w:szCs w:val="24"/>
        </w:rPr>
      </w:pPr>
      <w:r w:rsidRPr="00096CFC">
        <w:rPr>
          <w:rFonts w:ascii="Times New Roman" w:hAnsi="Times New Roman" w:cs="Times New Roman"/>
          <w:color w:val="000000"/>
          <w:sz w:val="24"/>
          <w:szCs w:val="24"/>
        </w:rPr>
        <w:t>- по должностям, отнесенным к иным группам должностей муниципальной службы – двух должностных окладов.</w:t>
      </w:r>
    </w:p>
    <w:p w:rsidR="00096CFC" w:rsidRPr="00096CFC" w:rsidRDefault="00096CFC" w:rsidP="00315FB5">
      <w:pPr>
        <w:pStyle w:val="20"/>
        <w:spacing w:after="0" w:line="216" w:lineRule="auto"/>
        <w:ind w:firstLine="567"/>
        <w:contextualSpacing/>
        <w:jc w:val="both"/>
        <w:rPr>
          <w:rFonts w:ascii="Times New Roman" w:hAnsi="Times New Roman" w:cs="Times New Roman"/>
          <w:color w:val="000000"/>
          <w:sz w:val="24"/>
          <w:szCs w:val="24"/>
        </w:rPr>
      </w:pPr>
      <w:r w:rsidRPr="00096CFC">
        <w:rPr>
          <w:rFonts w:ascii="Times New Roman" w:hAnsi="Times New Roman" w:cs="Times New Roman"/>
          <w:color w:val="000000"/>
          <w:sz w:val="24"/>
          <w:szCs w:val="24"/>
        </w:rPr>
        <w:t xml:space="preserve">2.5.2. При наличии у муниципального служащего почетного звания Российской Федерации размер ежемесячного денежного поощрения, увеличивается на 20% должностного оклада. </w:t>
      </w:r>
    </w:p>
    <w:p w:rsidR="00096CFC" w:rsidRPr="00096CFC" w:rsidRDefault="00096CFC" w:rsidP="00315FB5">
      <w:pPr>
        <w:pStyle w:val="20"/>
        <w:spacing w:after="0" w:line="216" w:lineRule="auto"/>
        <w:ind w:firstLine="567"/>
        <w:contextualSpacing/>
        <w:jc w:val="both"/>
        <w:rPr>
          <w:rFonts w:ascii="Times New Roman" w:hAnsi="Times New Roman" w:cs="Times New Roman"/>
          <w:color w:val="000000"/>
          <w:sz w:val="24"/>
          <w:szCs w:val="24"/>
        </w:rPr>
      </w:pPr>
      <w:r w:rsidRPr="00096CFC">
        <w:rPr>
          <w:rFonts w:ascii="Times New Roman" w:hAnsi="Times New Roman" w:cs="Times New Roman"/>
          <w:color w:val="000000"/>
          <w:sz w:val="24"/>
          <w:szCs w:val="24"/>
        </w:rPr>
        <w:t xml:space="preserve">2.5.3. Выплата ежемесячного денежного поощрения производится на основании распоряжения аппарата Совета депутатов со дня назначения муниципального служащего на должность муниципальной службы. </w:t>
      </w:r>
    </w:p>
    <w:p w:rsidR="00096CFC" w:rsidRPr="00096CFC" w:rsidRDefault="00096CFC" w:rsidP="00315FB5">
      <w:pPr>
        <w:pStyle w:val="20"/>
        <w:spacing w:after="0" w:line="216" w:lineRule="auto"/>
        <w:ind w:firstLine="567"/>
        <w:contextualSpacing/>
        <w:jc w:val="both"/>
        <w:rPr>
          <w:rFonts w:ascii="Times New Roman" w:hAnsi="Times New Roman" w:cs="Times New Roman"/>
          <w:b/>
          <w:bCs/>
          <w:color w:val="000000"/>
          <w:sz w:val="24"/>
          <w:szCs w:val="24"/>
          <w:u w:val="single"/>
        </w:rPr>
      </w:pPr>
      <w:r w:rsidRPr="00096CFC">
        <w:rPr>
          <w:rFonts w:ascii="Times New Roman" w:hAnsi="Times New Roman" w:cs="Times New Roman"/>
          <w:b/>
          <w:bCs/>
          <w:color w:val="000000"/>
          <w:sz w:val="24"/>
          <w:szCs w:val="24"/>
          <w:u w:val="single"/>
        </w:rPr>
        <w:t xml:space="preserve">2.6. Премия за выполнение особо важных и сложных заданий </w:t>
      </w:r>
      <w:r w:rsidRPr="00096CFC">
        <w:rPr>
          <w:rFonts w:ascii="Times New Roman" w:hAnsi="Times New Roman" w:cs="Times New Roman"/>
          <w:b/>
          <w:color w:val="000000"/>
          <w:sz w:val="24"/>
          <w:szCs w:val="24"/>
          <w:u w:val="single"/>
        </w:rPr>
        <w:t>(далее – премия, премирование)</w:t>
      </w:r>
      <w:r w:rsidRPr="00096CFC">
        <w:rPr>
          <w:rFonts w:ascii="Times New Roman" w:hAnsi="Times New Roman" w:cs="Times New Roman"/>
          <w:b/>
          <w:bCs/>
          <w:color w:val="000000"/>
          <w:sz w:val="24"/>
          <w:szCs w:val="24"/>
          <w:u w:val="single"/>
        </w:rPr>
        <w:t>.</w:t>
      </w:r>
    </w:p>
    <w:p w:rsidR="00096CFC" w:rsidRPr="00096CFC" w:rsidRDefault="00096CFC" w:rsidP="00315FB5">
      <w:pPr>
        <w:pStyle w:val="20"/>
        <w:spacing w:after="0" w:line="216" w:lineRule="auto"/>
        <w:ind w:firstLine="567"/>
        <w:contextualSpacing/>
        <w:jc w:val="both"/>
        <w:rPr>
          <w:rFonts w:ascii="Times New Roman" w:hAnsi="Times New Roman" w:cs="Times New Roman"/>
          <w:color w:val="000000"/>
          <w:sz w:val="24"/>
          <w:szCs w:val="24"/>
        </w:rPr>
      </w:pPr>
      <w:r w:rsidRPr="00096CFC">
        <w:rPr>
          <w:rFonts w:ascii="Times New Roman" w:hAnsi="Times New Roman" w:cs="Times New Roman"/>
          <w:color w:val="000000"/>
          <w:sz w:val="24"/>
          <w:szCs w:val="24"/>
        </w:rPr>
        <w:t>2.6.1. Размер премии устанавливается, независимо от проработанного времени, за исключением случ</w:t>
      </w:r>
      <w:r w:rsidR="00315FB5">
        <w:rPr>
          <w:rFonts w:ascii="Times New Roman" w:hAnsi="Times New Roman" w:cs="Times New Roman"/>
          <w:color w:val="000000"/>
          <w:sz w:val="24"/>
          <w:szCs w:val="24"/>
        </w:rPr>
        <w:t>аев, указанных в подпункте 2.6.6</w:t>
      </w:r>
      <w:r w:rsidRPr="00096CFC">
        <w:rPr>
          <w:rFonts w:ascii="Times New Roman" w:hAnsi="Times New Roman" w:cs="Times New Roman"/>
          <w:color w:val="000000"/>
          <w:sz w:val="24"/>
          <w:szCs w:val="24"/>
        </w:rPr>
        <w:t>. настоящего пункта, в абсолютном размере (рублях), либо в процентах к окладу денежного содержания</w:t>
      </w:r>
      <w:r w:rsidRPr="00096CFC">
        <w:rPr>
          <w:rFonts w:ascii="Times New Roman" w:hAnsi="Times New Roman" w:cs="Times New Roman"/>
          <w:sz w:val="24"/>
          <w:szCs w:val="24"/>
        </w:rPr>
        <w:t xml:space="preserve"> или в кратности (коэффициент) к окладу денежного содержания</w:t>
      </w:r>
      <w:r w:rsidRPr="00096CFC">
        <w:rPr>
          <w:rFonts w:ascii="Times New Roman" w:hAnsi="Times New Roman" w:cs="Times New Roman"/>
          <w:color w:val="000000"/>
          <w:sz w:val="24"/>
          <w:szCs w:val="24"/>
        </w:rPr>
        <w:t xml:space="preserve">. </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color w:val="000000"/>
          <w:sz w:val="24"/>
          <w:szCs w:val="24"/>
        </w:rPr>
        <w:t xml:space="preserve">2.6.2. </w:t>
      </w:r>
      <w:r w:rsidRPr="00096CFC">
        <w:rPr>
          <w:rFonts w:ascii="Times New Roman" w:hAnsi="Times New Roman" w:cs="Times New Roman"/>
          <w:sz w:val="24"/>
          <w:szCs w:val="24"/>
        </w:rPr>
        <w:t>При определении размера премии учитывается:</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 своевременное и качественное исполнение муниципальным служащим должностной инструкции, достижение значимых результатов профессиональной деятельности;</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 успешное выполнение особо важных и сложных заданий;</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 использование новых форм и методов, положительно отразившихся на результатах служебной деятельности.</w:t>
      </w:r>
    </w:p>
    <w:p w:rsidR="00096CFC" w:rsidRPr="00096CFC" w:rsidRDefault="00096CFC" w:rsidP="00315FB5">
      <w:pPr>
        <w:pStyle w:val="20"/>
        <w:spacing w:after="0" w:line="216" w:lineRule="auto"/>
        <w:ind w:firstLine="567"/>
        <w:contextualSpacing/>
        <w:jc w:val="both"/>
        <w:rPr>
          <w:rFonts w:ascii="Times New Roman" w:hAnsi="Times New Roman" w:cs="Times New Roman"/>
          <w:color w:val="000000"/>
          <w:sz w:val="24"/>
          <w:szCs w:val="24"/>
        </w:rPr>
      </w:pPr>
      <w:r w:rsidRPr="00096CFC">
        <w:rPr>
          <w:rFonts w:ascii="Times New Roman" w:hAnsi="Times New Roman" w:cs="Times New Roman"/>
          <w:color w:val="000000"/>
          <w:sz w:val="24"/>
          <w:szCs w:val="24"/>
        </w:rPr>
        <w:lastRenderedPageBreak/>
        <w:t xml:space="preserve">2.6.3. </w:t>
      </w:r>
      <w:proofErr w:type="gramStart"/>
      <w:r w:rsidRPr="00096CFC">
        <w:rPr>
          <w:rFonts w:ascii="Times New Roman" w:hAnsi="Times New Roman" w:cs="Times New Roman"/>
          <w:color w:val="000000"/>
          <w:sz w:val="24"/>
          <w:szCs w:val="24"/>
        </w:rPr>
        <w:t>Под особо важными и сложными заданиями понимаются поручения (задания), связанные с разработкой муниципальных нормативных и иных правовых актов, с участием в организации и проведении мероприятий, а также другие поручения (задания), обеспечивающие выполнение функций органами местного самоуправления муниципального округа по решению вопросов местного значения муниципального округа  и реализации переданных отдельных полномочий города Москвы (государственных полномочий) с обязательным соблюдением качества их исполнения</w:t>
      </w:r>
      <w:proofErr w:type="gramEnd"/>
      <w:r w:rsidRPr="00096CFC">
        <w:rPr>
          <w:rFonts w:ascii="Times New Roman" w:hAnsi="Times New Roman" w:cs="Times New Roman"/>
          <w:color w:val="000000"/>
          <w:sz w:val="24"/>
          <w:szCs w:val="24"/>
        </w:rPr>
        <w:t>, проявленную при этом инициативу, творческий подход, оперативность и профессионализм.</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color w:val="000000"/>
          <w:sz w:val="24"/>
          <w:szCs w:val="24"/>
        </w:rPr>
        <w:t xml:space="preserve">2.6.4. </w:t>
      </w:r>
      <w:proofErr w:type="gramStart"/>
      <w:r w:rsidRPr="00096CFC">
        <w:rPr>
          <w:rFonts w:ascii="Times New Roman" w:hAnsi="Times New Roman" w:cs="Times New Roman"/>
          <w:color w:val="000000"/>
          <w:sz w:val="24"/>
          <w:szCs w:val="24"/>
        </w:rPr>
        <w:t>Премирование муниципального служащего производится за счет          средств, предусмотренных на указанные цели при формировании фонда оплаты труда, за счет экономии фонда оплаты труда, начислений на выплаты по оплате труда, а также расходов на выплаты дополнительных социальных гарантий, предусмотренных по бюджетным сметам на содержание муниципальных служащих, экономии по материальным затратам на содержание органов  муниципального округа Западное Дегунино (за исключением расходов на текущий</w:t>
      </w:r>
      <w:proofErr w:type="gramEnd"/>
      <w:r w:rsidRPr="00096CFC">
        <w:rPr>
          <w:rFonts w:ascii="Times New Roman" w:hAnsi="Times New Roman" w:cs="Times New Roman"/>
          <w:color w:val="000000"/>
          <w:sz w:val="24"/>
          <w:szCs w:val="24"/>
        </w:rPr>
        <w:t xml:space="preserve"> и капитальный ремонт, на увеличение стоимости основных средств), остатка денежных средств единого счета бюджета, сложившегося на начало 01 января </w:t>
      </w:r>
      <w:r w:rsidRPr="00096CFC">
        <w:rPr>
          <w:rFonts w:ascii="Times New Roman" w:hAnsi="Times New Roman" w:cs="Times New Roman"/>
          <w:sz w:val="24"/>
          <w:szCs w:val="24"/>
        </w:rPr>
        <w:t>текущего финансового года.</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 xml:space="preserve"> Премия максимальным размером не ограничивается.</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 xml:space="preserve">2.6.5. Премирование муниципального служащего осуществляется, не чаще одного раза в квартал, на основании распоряжения аппарата Совета депутатов с указанием в нем оснований для такого премирования и размера премии в соответствии с размером, установленным решением Совета депутатов. </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2.6.6. Муниципальные служащие, имеющие неснятые дисциплинарные взыскания или допустившие несоблюдение сроков исполнения поручений или не обеспечившие должного качества исполнения поручений, а также лица впервые принятые на муниципальную службу в период прохождения срока испытания к премированию не представляются.</w:t>
      </w:r>
    </w:p>
    <w:p w:rsidR="00096CFC" w:rsidRPr="00096CFC" w:rsidRDefault="00096CFC" w:rsidP="00315FB5">
      <w:pPr>
        <w:pStyle w:val="20"/>
        <w:spacing w:after="0" w:line="216" w:lineRule="auto"/>
        <w:ind w:firstLine="567"/>
        <w:contextualSpacing/>
        <w:jc w:val="both"/>
        <w:rPr>
          <w:rFonts w:ascii="Times New Roman" w:hAnsi="Times New Roman" w:cs="Times New Roman"/>
          <w:color w:val="000000"/>
          <w:sz w:val="24"/>
          <w:szCs w:val="24"/>
          <w:u w:val="single"/>
        </w:rPr>
      </w:pPr>
      <w:r w:rsidRPr="00096CFC">
        <w:rPr>
          <w:rFonts w:ascii="Times New Roman" w:hAnsi="Times New Roman" w:cs="Times New Roman"/>
          <w:b/>
          <w:bCs/>
          <w:color w:val="000000"/>
          <w:sz w:val="24"/>
          <w:szCs w:val="24"/>
          <w:u w:val="single"/>
        </w:rPr>
        <w:t>2.7. Единовременная выплата к отпуску и материальная помощь.</w:t>
      </w:r>
    </w:p>
    <w:p w:rsidR="00096CFC" w:rsidRPr="00096CFC" w:rsidRDefault="00096CFC" w:rsidP="00315FB5">
      <w:pPr>
        <w:pStyle w:val="20"/>
        <w:spacing w:after="0" w:line="216" w:lineRule="auto"/>
        <w:ind w:firstLine="567"/>
        <w:contextualSpacing/>
        <w:jc w:val="both"/>
        <w:rPr>
          <w:rFonts w:ascii="Times New Roman" w:hAnsi="Times New Roman" w:cs="Times New Roman"/>
          <w:color w:val="000000"/>
          <w:sz w:val="24"/>
          <w:szCs w:val="24"/>
        </w:rPr>
      </w:pPr>
      <w:r w:rsidRPr="00096CFC">
        <w:rPr>
          <w:rFonts w:ascii="Times New Roman" w:hAnsi="Times New Roman" w:cs="Times New Roman"/>
          <w:color w:val="000000"/>
          <w:sz w:val="24"/>
          <w:szCs w:val="24"/>
        </w:rPr>
        <w:t>2.7.1. Единовременная выплата к отпуску производится по письменному заявлению муниципального служащего и на основании распоряжения аппарата Совета депутатов один раз в календарном году в размере двух окладов денежного содержания.</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2.7.2. В случае</w:t>
      </w:r>
      <w:proofErr w:type="gramStart"/>
      <w:r w:rsidRPr="00096CFC">
        <w:rPr>
          <w:rFonts w:ascii="Times New Roman" w:hAnsi="Times New Roman" w:cs="Times New Roman"/>
          <w:sz w:val="24"/>
          <w:szCs w:val="24"/>
        </w:rPr>
        <w:t>,</w:t>
      </w:r>
      <w:proofErr w:type="gramEnd"/>
      <w:r w:rsidRPr="00096CFC">
        <w:rPr>
          <w:rFonts w:ascii="Times New Roman" w:hAnsi="Times New Roman" w:cs="Times New Roman"/>
          <w:sz w:val="24"/>
          <w:szCs w:val="24"/>
        </w:rPr>
        <w:t xml:space="preserve"> если ежегодный оплачиваемый отпуск предоставляется по частям, единовременная выплата производится при любой части отпуска не зависимо от его продолжительности. </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2.7.3. В случае</w:t>
      </w:r>
      <w:proofErr w:type="gramStart"/>
      <w:r w:rsidRPr="00096CFC">
        <w:rPr>
          <w:rFonts w:ascii="Times New Roman" w:hAnsi="Times New Roman" w:cs="Times New Roman"/>
          <w:sz w:val="24"/>
          <w:szCs w:val="24"/>
        </w:rPr>
        <w:t>,</w:t>
      </w:r>
      <w:proofErr w:type="gramEnd"/>
      <w:r w:rsidRPr="00096CFC">
        <w:rPr>
          <w:rFonts w:ascii="Times New Roman" w:hAnsi="Times New Roman" w:cs="Times New Roman"/>
          <w:sz w:val="24"/>
          <w:szCs w:val="24"/>
        </w:rPr>
        <w:t xml:space="preserve"> если муниципальный служащий не использовал в течение года своего права на отпуск, данная единовременная выплата производится в конце года.</w:t>
      </w:r>
    </w:p>
    <w:p w:rsidR="00096CFC" w:rsidRPr="00096CFC" w:rsidRDefault="00096CFC" w:rsidP="00315FB5">
      <w:pPr>
        <w:pStyle w:val="20"/>
        <w:spacing w:after="0" w:line="216" w:lineRule="auto"/>
        <w:ind w:firstLine="567"/>
        <w:contextualSpacing/>
        <w:jc w:val="both"/>
        <w:rPr>
          <w:rFonts w:ascii="Times New Roman" w:hAnsi="Times New Roman" w:cs="Times New Roman"/>
          <w:color w:val="000000"/>
          <w:sz w:val="24"/>
          <w:szCs w:val="24"/>
        </w:rPr>
      </w:pPr>
      <w:r w:rsidRPr="00096CFC">
        <w:rPr>
          <w:rFonts w:ascii="Times New Roman" w:hAnsi="Times New Roman" w:cs="Times New Roman"/>
          <w:color w:val="000000"/>
          <w:sz w:val="24"/>
          <w:szCs w:val="24"/>
        </w:rPr>
        <w:t xml:space="preserve">2.7.4. Материальная помощь предоставляется по письменному заявлению муниципального служащего и на основании распоряжения </w:t>
      </w:r>
      <w:r w:rsidR="0095408B">
        <w:rPr>
          <w:rFonts w:ascii="Times New Roman" w:hAnsi="Times New Roman" w:cs="Times New Roman"/>
          <w:color w:val="000000"/>
          <w:sz w:val="24"/>
          <w:szCs w:val="24"/>
        </w:rPr>
        <w:t xml:space="preserve">главы муниципального округа </w:t>
      </w:r>
      <w:r w:rsidRPr="00096CFC">
        <w:rPr>
          <w:rFonts w:ascii="Times New Roman" w:hAnsi="Times New Roman" w:cs="Times New Roman"/>
          <w:color w:val="000000"/>
          <w:sz w:val="24"/>
          <w:szCs w:val="24"/>
        </w:rPr>
        <w:t xml:space="preserve">один раз в календарном году в размере одного оклада денежного содержания. </w:t>
      </w:r>
    </w:p>
    <w:p w:rsidR="00F03311" w:rsidRPr="00096CFC" w:rsidRDefault="00096CFC" w:rsidP="00315FB5">
      <w:pPr>
        <w:tabs>
          <w:tab w:val="left" w:pos="4084"/>
        </w:tabs>
        <w:spacing w:line="216" w:lineRule="auto"/>
        <w:contextualSpacing/>
        <w:jc w:val="both"/>
        <w:rPr>
          <w:rFonts w:ascii="Times New Roman" w:hAnsi="Times New Roman" w:cs="Times New Roman"/>
          <w:b/>
          <w:sz w:val="24"/>
          <w:szCs w:val="24"/>
        </w:rPr>
      </w:pPr>
      <w:r w:rsidRPr="00096CFC">
        <w:rPr>
          <w:rFonts w:ascii="Times New Roman" w:hAnsi="Times New Roman" w:cs="Times New Roman"/>
          <w:snapToGrid w:val="0"/>
          <w:color w:val="000000"/>
          <w:sz w:val="24"/>
          <w:szCs w:val="24"/>
        </w:rPr>
        <w:t xml:space="preserve">2.7.5. Муниципальному служащему материальная помощь выплачивается </w:t>
      </w:r>
      <w:r w:rsidRPr="00096CFC">
        <w:rPr>
          <w:rFonts w:ascii="Times New Roman" w:hAnsi="Times New Roman" w:cs="Times New Roman"/>
          <w:color w:val="000000"/>
          <w:sz w:val="24"/>
          <w:szCs w:val="24"/>
        </w:rPr>
        <w:t xml:space="preserve">при предоставлении ежегодного оплачиваемого отпуска, в случае, если ежегодный оплачиваемый отпуск предоставляется по частям – при предоставлении </w:t>
      </w:r>
      <w:r w:rsidRPr="00096CFC">
        <w:rPr>
          <w:rFonts w:ascii="Times New Roman" w:hAnsi="Times New Roman" w:cs="Times New Roman"/>
          <w:sz w:val="24"/>
          <w:szCs w:val="24"/>
        </w:rPr>
        <w:t xml:space="preserve">любой части отпуска не зависимо от его продолжительности </w:t>
      </w:r>
      <w:r w:rsidRPr="00096CFC">
        <w:rPr>
          <w:rFonts w:ascii="Times New Roman" w:hAnsi="Times New Roman" w:cs="Times New Roman"/>
          <w:color w:val="000000"/>
          <w:sz w:val="24"/>
          <w:szCs w:val="24"/>
        </w:rPr>
        <w:t>или по семейным обстоятельствам.</w:t>
      </w:r>
    </w:p>
    <w:sectPr w:rsidR="00F03311" w:rsidRPr="00096CFC" w:rsidSect="007B488E">
      <w:pgSz w:w="11906" w:h="16838"/>
      <w:pgMar w:top="426" w:right="849"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5B3" w:rsidRDefault="009705B3" w:rsidP="00A72470">
      <w:r>
        <w:separator/>
      </w:r>
    </w:p>
  </w:endnote>
  <w:endnote w:type="continuationSeparator" w:id="0">
    <w:p w:rsidR="009705B3" w:rsidRDefault="009705B3"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5B3" w:rsidRDefault="009705B3" w:rsidP="00A72470">
      <w:r>
        <w:separator/>
      </w:r>
    </w:p>
  </w:footnote>
  <w:footnote w:type="continuationSeparator" w:id="0">
    <w:p w:rsidR="009705B3" w:rsidRDefault="009705B3"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155"/>
    <w:multiLevelType w:val="hybridMultilevel"/>
    <w:tmpl w:val="C5562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E7C18"/>
    <w:multiLevelType w:val="multilevel"/>
    <w:tmpl w:val="1DCA138A"/>
    <w:lvl w:ilvl="0">
      <w:start w:val="1"/>
      <w:numFmt w:val="decimal"/>
      <w:lvlText w:val="%1."/>
      <w:lvlJc w:val="left"/>
      <w:pPr>
        <w:ind w:left="1440"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2">
    <w:nsid w:val="0BC24CC8"/>
    <w:multiLevelType w:val="hybridMultilevel"/>
    <w:tmpl w:val="649E8BDC"/>
    <w:lvl w:ilvl="0" w:tplc="01D807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E96C55"/>
    <w:multiLevelType w:val="hybridMultilevel"/>
    <w:tmpl w:val="1CF8E068"/>
    <w:lvl w:ilvl="0" w:tplc="B796AF48">
      <w:start w:val="1"/>
      <w:numFmt w:val="decimal"/>
      <w:lvlText w:val="%1)"/>
      <w:lvlJc w:val="left"/>
      <w:pPr>
        <w:ind w:left="928" w:hanging="360"/>
      </w:pPr>
      <w:rPr>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nsid w:val="16631149"/>
    <w:multiLevelType w:val="multilevel"/>
    <w:tmpl w:val="8DBE1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1C01074B"/>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CB38B6"/>
    <w:multiLevelType w:val="hybridMultilevel"/>
    <w:tmpl w:val="54FE1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732CB1"/>
    <w:multiLevelType w:val="hybridMultilevel"/>
    <w:tmpl w:val="20B065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6C2149A"/>
    <w:multiLevelType w:val="hybridMultilevel"/>
    <w:tmpl w:val="293AE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90994"/>
    <w:multiLevelType w:val="multilevel"/>
    <w:tmpl w:val="855EDC66"/>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ind w:left="1146" w:hanging="720"/>
      </w:pPr>
      <w:rPr>
        <w:rFonts w:ascii="Times New Roman" w:hAnsi="Times New Roman" w:cs="Times New Roman" w:hint="default"/>
      </w:rPr>
    </w:lvl>
    <w:lvl w:ilvl="2">
      <w:start w:val="1"/>
      <w:numFmt w:val="decimal"/>
      <w:isLgl/>
      <w:lvlText w:val="%1.%2.%3."/>
      <w:lvlJc w:val="left"/>
      <w:pPr>
        <w:ind w:left="1146" w:hanging="720"/>
      </w:pPr>
      <w:rPr>
        <w:rFonts w:ascii="Arial" w:hAnsi="Arial" w:cs="Arial" w:hint="default"/>
      </w:rPr>
    </w:lvl>
    <w:lvl w:ilvl="3">
      <w:start w:val="1"/>
      <w:numFmt w:val="decimal"/>
      <w:isLgl/>
      <w:lvlText w:val="%1.%2.%3.%4."/>
      <w:lvlJc w:val="left"/>
      <w:pPr>
        <w:ind w:left="1506" w:hanging="1080"/>
      </w:pPr>
      <w:rPr>
        <w:rFonts w:ascii="Arial" w:hAnsi="Arial" w:cs="Arial" w:hint="default"/>
      </w:rPr>
    </w:lvl>
    <w:lvl w:ilvl="4">
      <w:start w:val="1"/>
      <w:numFmt w:val="decimal"/>
      <w:isLgl/>
      <w:lvlText w:val="%1.%2.%3.%4.%5."/>
      <w:lvlJc w:val="left"/>
      <w:pPr>
        <w:ind w:left="1506" w:hanging="1080"/>
      </w:pPr>
      <w:rPr>
        <w:rFonts w:ascii="Arial" w:hAnsi="Arial" w:cs="Arial" w:hint="default"/>
      </w:rPr>
    </w:lvl>
    <w:lvl w:ilvl="5">
      <w:start w:val="1"/>
      <w:numFmt w:val="decimal"/>
      <w:isLgl/>
      <w:lvlText w:val="%1.%2.%3.%4.%5.%6."/>
      <w:lvlJc w:val="left"/>
      <w:pPr>
        <w:ind w:left="1866" w:hanging="1440"/>
      </w:pPr>
      <w:rPr>
        <w:rFonts w:ascii="Arial" w:hAnsi="Arial" w:cs="Arial" w:hint="default"/>
      </w:rPr>
    </w:lvl>
    <w:lvl w:ilvl="6">
      <w:start w:val="1"/>
      <w:numFmt w:val="decimal"/>
      <w:isLgl/>
      <w:lvlText w:val="%1.%2.%3.%4.%5.%6.%7."/>
      <w:lvlJc w:val="left"/>
      <w:pPr>
        <w:ind w:left="2226" w:hanging="1800"/>
      </w:pPr>
      <w:rPr>
        <w:rFonts w:ascii="Arial" w:hAnsi="Arial" w:cs="Arial" w:hint="default"/>
      </w:rPr>
    </w:lvl>
    <w:lvl w:ilvl="7">
      <w:start w:val="1"/>
      <w:numFmt w:val="decimal"/>
      <w:isLgl/>
      <w:lvlText w:val="%1.%2.%3.%4.%5.%6.%7.%8."/>
      <w:lvlJc w:val="left"/>
      <w:pPr>
        <w:ind w:left="2226" w:hanging="1800"/>
      </w:pPr>
      <w:rPr>
        <w:rFonts w:ascii="Arial" w:hAnsi="Arial" w:cs="Arial" w:hint="default"/>
      </w:rPr>
    </w:lvl>
    <w:lvl w:ilvl="8">
      <w:start w:val="1"/>
      <w:numFmt w:val="decimal"/>
      <w:isLgl/>
      <w:lvlText w:val="%1.%2.%3.%4.%5.%6.%7.%8.%9."/>
      <w:lvlJc w:val="left"/>
      <w:pPr>
        <w:ind w:left="2586" w:hanging="2160"/>
      </w:pPr>
      <w:rPr>
        <w:rFonts w:ascii="Arial" w:hAnsi="Arial" w:cs="Arial" w:hint="default"/>
      </w:rPr>
    </w:lvl>
  </w:abstractNum>
  <w:abstractNum w:abstractNumId="10">
    <w:nsid w:val="2C1B33BD"/>
    <w:multiLevelType w:val="hybridMultilevel"/>
    <w:tmpl w:val="6BF63C86"/>
    <w:lvl w:ilvl="0" w:tplc="BEF67A62">
      <w:start w:val="3"/>
      <w:numFmt w:val="upperRoman"/>
      <w:lvlText w:val="%1."/>
      <w:lvlJc w:val="left"/>
      <w:pPr>
        <w:ind w:left="1429" w:hanging="72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2C8E115E"/>
    <w:multiLevelType w:val="hybridMultilevel"/>
    <w:tmpl w:val="1D1E652A"/>
    <w:lvl w:ilvl="0" w:tplc="98BCF242">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D4F7DFD"/>
    <w:multiLevelType w:val="hybridMultilevel"/>
    <w:tmpl w:val="302C7E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5AE1FD0"/>
    <w:multiLevelType w:val="hybridMultilevel"/>
    <w:tmpl w:val="446C5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F771E7"/>
    <w:multiLevelType w:val="hybridMultilevel"/>
    <w:tmpl w:val="71E2865C"/>
    <w:lvl w:ilvl="0" w:tplc="0494EA66">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65C3224"/>
    <w:multiLevelType w:val="hybridMultilevel"/>
    <w:tmpl w:val="94C85000"/>
    <w:lvl w:ilvl="0" w:tplc="58262316">
      <w:start w:val="4"/>
      <w:numFmt w:val="upperRoman"/>
      <w:lvlText w:val="%1."/>
      <w:lvlJc w:val="left"/>
      <w:pPr>
        <w:ind w:left="1429"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E4E7B8D"/>
    <w:multiLevelType w:val="hybridMultilevel"/>
    <w:tmpl w:val="274A8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B31C16"/>
    <w:multiLevelType w:val="multilevel"/>
    <w:tmpl w:val="373A1B8C"/>
    <w:lvl w:ilvl="0">
      <w:start w:val="1"/>
      <w:numFmt w:val="decimal"/>
      <w:lvlText w:val="%1."/>
      <w:lvlJc w:val="left"/>
      <w:pPr>
        <w:ind w:left="720" w:hanging="360"/>
      </w:p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5046FE7"/>
    <w:multiLevelType w:val="multilevel"/>
    <w:tmpl w:val="1E5AD1D4"/>
    <w:lvl w:ilvl="0">
      <w:start w:val="1"/>
      <w:numFmt w:val="decimal"/>
      <w:lvlText w:val="%1."/>
      <w:lvlJc w:val="left"/>
      <w:pPr>
        <w:ind w:left="720" w:hanging="360"/>
      </w:pPr>
      <w:rPr>
        <w:rFonts w:cs="Times New Roman" w:hint="default"/>
        <w:b/>
        <w:sz w:val="26"/>
        <w:szCs w:val="26"/>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9">
    <w:nsid w:val="4B665C2B"/>
    <w:multiLevelType w:val="hybridMultilevel"/>
    <w:tmpl w:val="C5562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E615FC"/>
    <w:multiLevelType w:val="multilevel"/>
    <w:tmpl w:val="FA8C6DD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F08286D"/>
    <w:multiLevelType w:val="hybridMultilevel"/>
    <w:tmpl w:val="3AAAE54C"/>
    <w:lvl w:ilvl="0" w:tplc="FEAE12B4">
      <w:start w:val="1"/>
      <w:numFmt w:val="upperRoman"/>
      <w:lvlText w:val="%1."/>
      <w:lvlJc w:val="right"/>
      <w:pPr>
        <w:ind w:left="1069" w:hanging="360"/>
      </w:pPr>
      <w:rPr>
        <w:rFonts w:cs="Times New Roman"/>
        <w:b/>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nsid w:val="54766F3C"/>
    <w:multiLevelType w:val="hybridMultilevel"/>
    <w:tmpl w:val="21505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B91BFE"/>
    <w:multiLevelType w:val="hybridMultilevel"/>
    <w:tmpl w:val="280E2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C360AC"/>
    <w:multiLevelType w:val="hybridMultilevel"/>
    <w:tmpl w:val="2940F28C"/>
    <w:lvl w:ilvl="0" w:tplc="4E7C7FA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BC964F5"/>
    <w:multiLevelType w:val="hybridMultilevel"/>
    <w:tmpl w:val="0E2ABF0A"/>
    <w:lvl w:ilvl="0" w:tplc="81284010">
      <w:start w:val="1"/>
      <w:numFmt w:val="decimal"/>
      <w:lvlText w:val="%1."/>
      <w:lvlJc w:val="left"/>
      <w:pPr>
        <w:tabs>
          <w:tab w:val="num" w:pos="870"/>
        </w:tabs>
        <w:ind w:left="870" w:hanging="43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6">
    <w:nsid w:val="5C0D1B26"/>
    <w:multiLevelType w:val="hybridMultilevel"/>
    <w:tmpl w:val="6FD4A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BB6634"/>
    <w:multiLevelType w:val="hybridMultilevel"/>
    <w:tmpl w:val="4FAC12BC"/>
    <w:lvl w:ilvl="0" w:tplc="2F448D24">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51680D"/>
    <w:multiLevelType w:val="hybridMultilevel"/>
    <w:tmpl w:val="E99E16F8"/>
    <w:lvl w:ilvl="0" w:tplc="2916B4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90357F"/>
    <w:multiLevelType w:val="hybridMultilevel"/>
    <w:tmpl w:val="0730F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1">
    <w:nsid w:val="62BF76A3"/>
    <w:multiLevelType w:val="multilevel"/>
    <w:tmpl w:val="FA8C6DD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46A14DB"/>
    <w:multiLevelType w:val="hybridMultilevel"/>
    <w:tmpl w:val="81700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8607D6D"/>
    <w:multiLevelType w:val="hybridMultilevel"/>
    <w:tmpl w:val="BE763C7C"/>
    <w:lvl w:ilvl="0" w:tplc="F57C23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2B2515"/>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605EC4"/>
    <w:multiLevelType w:val="hybridMultilevel"/>
    <w:tmpl w:val="1EBA0CDA"/>
    <w:lvl w:ilvl="0" w:tplc="3F90E5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56D32CD"/>
    <w:multiLevelType w:val="hybridMultilevel"/>
    <w:tmpl w:val="A9FCC50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1ED6537E">
      <w:start w:val="1"/>
      <w:numFmt w:val="decimal"/>
      <w:lvlText w:val="%4."/>
      <w:lvlJc w:val="left"/>
      <w:pPr>
        <w:ind w:left="3960" w:hanging="360"/>
      </w:pPr>
      <w:rPr>
        <w:i w:val="0"/>
      </w:r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nsid w:val="7A236596"/>
    <w:multiLevelType w:val="hybridMultilevel"/>
    <w:tmpl w:val="8FB0CCB4"/>
    <w:lvl w:ilvl="0" w:tplc="A2D2D9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EC2E1C"/>
    <w:multiLevelType w:val="hybridMultilevel"/>
    <w:tmpl w:val="B972FA2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7D0739C7"/>
    <w:multiLevelType w:val="hybridMultilevel"/>
    <w:tmpl w:val="A97CA3E4"/>
    <w:lvl w:ilvl="0" w:tplc="6C94EB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E54367E"/>
    <w:multiLevelType w:val="multilevel"/>
    <w:tmpl w:val="91BA2AD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nsid w:val="7EF00787"/>
    <w:multiLevelType w:val="multilevel"/>
    <w:tmpl w:val="373A1B8C"/>
    <w:lvl w:ilvl="0">
      <w:start w:val="1"/>
      <w:numFmt w:val="decimal"/>
      <w:lvlText w:val="%1."/>
      <w:lvlJc w:val="left"/>
      <w:pPr>
        <w:ind w:left="720" w:hanging="360"/>
      </w:p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2"/>
  </w:num>
  <w:num w:numId="2">
    <w:abstractNumId w:val="37"/>
  </w:num>
  <w:num w:numId="3">
    <w:abstractNumId w:val="24"/>
  </w:num>
  <w:num w:numId="4">
    <w:abstractNumId w:val="36"/>
  </w:num>
  <w:num w:numId="5">
    <w:abstractNumId w:val="12"/>
  </w:num>
  <w:num w:numId="6">
    <w:abstractNumId w:val="30"/>
  </w:num>
  <w:num w:numId="7">
    <w:abstractNumId w:val="13"/>
  </w:num>
  <w:num w:numId="8">
    <w:abstractNumId w:val="2"/>
  </w:num>
  <w:num w:numId="9">
    <w:abstractNumId w:val="23"/>
  </w:num>
  <w:num w:numId="10">
    <w:abstractNumId w:val="33"/>
  </w:num>
  <w:num w:numId="11">
    <w:abstractNumId w:val="25"/>
  </w:num>
  <w:num w:numId="12">
    <w:abstractNumId w:val="34"/>
  </w:num>
  <w:num w:numId="13">
    <w:abstractNumId w:val="4"/>
  </w:num>
  <w:num w:numId="14">
    <w:abstractNumId w:val="19"/>
  </w:num>
  <w:num w:numId="15">
    <w:abstractNumId w:val="18"/>
  </w:num>
  <w:num w:numId="16">
    <w:abstractNumId w:val="35"/>
  </w:num>
  <w:num w:numId="17">
    <w:abstractNumId w:val="5"/>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6"/>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9"/>
  </w:num>
  <w:num w:numId="24">
    <w:abstractNumId w:val="22"/>
  </w:num>
  <w:num w:numId="25">
    <w:abstractNumId w:val="29"/>
  </w:num>
  <w:num w:numId="26">
    <w:abstractNumId w:val="26"/>
  </w:num>
  <w:num w:numId="27">
    <w:abstractNumId w:val="41"/>
  </w:num>
  <w:num w:numId="28">
    <w:abstractNumId w:val="20"/>
  </w:num>
  <w:num w:numId="29">
    <w:abstractNumId w:val="31"/>
  </w:num>
  <w:num w:numId="30">
    <w:abstractNumId w:val="17"/>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6"/>
  </w:num>
  <w:num w:numId="36">
    <w:abstractNumId w:val="7"/>
  </w:num>
  <w:num w:numId="37">
    <w:abstractNumId w:val="38"/>
  </w:num>
  <w:num w:numId="38">
    <w:abstractNumId w:val="8"/>
  </w:num>
  <w:num w:numId="39">
    <w:abstractNumId w:val="27"/>
  </w:num>
  <w:num w:numId="40">
    <w:abstractNumId w:val="14"/>
  </w:num>
  <w:num w:numId="41">
    <w:abstractNumId w:val="11"/>
  </w:num>
  <w:num w:numId="42">
    <w:abstractNumId w:val="28"/>
  </w:num>
  <w:num w:numId="43">
    <w:abstractNumId w:val="3"/>
  </w:num>
  <w:num w:numId="44">
    <w:abstractNumId w:val="21"/>
  </w:num>
  <w:num w:numId="45">
    <w:abstractNumId w:val="10"/>
  </w:num>
  <w:num w:numId="46">
    <w:abstractNumId w:val="15"/>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4B"/>
    <w:rsid w:val="0000012D"/>
    <w:rsid w:val="00006C4E"/>
    <w:rsid w:val="000074FE"/>
    <w:rsid w:val="00007EED"/>
    <w:rsid w:val="000107FD"/>
    <w:rsid w:val="000131A9"/>
    <w:rsid w:val="0001407D"/>
    <w:rsid w:val="00014245"/>
    <w:rsid w:val="00017DA9"/>
    <w:rsid w:val="00020A5D"/>
    <w:rsid w:val="00037F43"/>
    <w:rsid w:val="00042F9B"/>
    <w:rsid w:val="000473C7"/>
    <w:rsid w:val="0005102E"/>
    <w:rsid w:val="00060548"/>
    <w:rsid w:val="0006799A"/>
    <w:rsid w:val="00074F55"/>
    <w:rsid w:val="0008166B"/>
    <w:rsid w:val="0009154D"/>
    <w:rsid w:val="00096CFC"/>
    <w:rsid w:val="00097A8F"/>
    <w:rsid w:val="000A4B5C"/>
    <w:rsid w:val="000B2819"/>
    <w:rsid w:val="000C054F"/>
    <w:rsid w:val="000C6FB4"/>
    <w:rsid w:val="000C7650"/>
    <w:rsid w:val="000D3D04"/>
    <w:rsid w:val="000D653C"/>
    <w:rsid w:val="000E66F8"/>
    <w:rsid w:val="000F0755"/>
    <w:rsid w:val="000F0C4D"/>
    <w:rsid w:val="000F4D04"/>
    <w:rsid w:val="0010089B"/>
    <w:rsid w:val="001016F5"/>
    <w:rsid w:val="001024FE"/>
    <w:rsid w:val="001026D3"/>
    <w:rsid w:val="00105233"/>
    <w:rsid w:val="00120694"/>
    <w:rsid w:val="00122652"/>
    <w:rsid w:val="001300CC"/>
    <w:rsid w:val="00132416"/>
    <w:rsid w:val="00132B83"/>
    <w:rsid w:val="00135B9A"/>
    <w:rsid w:val="00137CB0"/>
    <w:rsid w:val="0014486B"/>
    <w:rsid w:val="001535BF"/>
    <w:rsid w:val="00156142"/>
    <w:rsid w:val="00156A42"/>
    <w:rsid w:val="00156B0D"/>
    <w:rsid w:val="00161C5F"/>
    <w:rsid w:val="0016313E"/>
    <w:rsid w:val="00163390"/>
    <w:rsid w:val="00163E04"/>
    <w:rsid w:val="00172F71"/>
    <w:rsid w:val="0017630E"/>
    <w:rsid w:val="00176613"/>
    <w:rsid w:val="0017718D"/>
    <w:rsid w:val="00177990"/>
    <w:rsid w:val="00177C89"/>
    <w:rsid w:val="00181A13"/>
    <w:rsid w:val="00185B33"/>
    <w:rsid w:val="001867EE"/>
    <w:rsid w:val="001870CD"/>
    <w:rsid w:val="00192D72"/>
    <w:rsid w:val="00194756"/>
    <w:rsid w:val="0019491D"/>
    <w:rsid w:val="00196652"/>
    <w:rsid w:val="001A22D9"/>
    <w:rsid w:val="001A6B00"/>
    <w:rsid w:val="001B4812"/>
    <w:rsid w:val="001B7200"/>
    <w:rsid w:val="001B7F99"/>
    <w:rsid w:val="001C1D1C"/>
    <w:rsid w:val="001C2680"/>
    <w:rsid w:val="001C3A7A"/>
    <w:rsid w:val="001C75E1"/>
    <w:rsid w:val="001D2FC0"/>
    <w:rsid w:val="001D3CE7"/>
    <w:rsid w:val="001D3DEC"/>
    <w:rsid w:val="001E0066"/>
    <w:rsid w:val="001E0A0F"/>
    <w:rsid w:val="001E485A"/>
    <w:rsid w:val="001E7F33"/>
    <w:rsid w:val="001F0951"/>
    <w:rsid w:val="001F0CB0"/>
    <w:rsid w:val="001F475F"/>
    <w:rsid w:val="002065FA"/>
    <w:rsid w:val="00211015"/>
    <w:rsid w:val="00217356"/>
    <w:rsid w:val="00237C5E"/>
    <w:rsid w:val="002401D8"/>
    <w:rsid w:val="00244211"/>
    <w:rsid w:val="0026758F"/>
    <w:rsid w:val="002715F9"/>
    <w:rsid w:val="0028376E"/>
    <w:rsid w:val="00293E73"/>
    <w:rsid w:val="002953DA"/>
    <w:rsid w:val="00296D2D"/>
    <w:rsid w:val="002A1853"/>
    <w:rsid w:val="002A34EC"/>
    <w:rsid w:val="002A70D0"/>
    <w:rsid w:val="002B0E85"/>
    <w:rsid w:val="002B3081"/>
    <w:rsid w:val="002B512D"/>
    <w:rsid w:val="002C3D43"/>
    <w:rsid w:val="002C785C"/>
    <w:rsid w:val="002D6E03"/>
    <w:rsid w:val="002E26BE"/>
    <w:rsid w:val="002F4788"/>
    <w:rsid w:val="0030244F"/>
    <w:rsid w:val="003064C2"/>
    <w:rsid w:val="00311961"/>
    <w:rsid w:val="00315FB5"/>
    <w:rsid w:val="00317415"/>
    <w:rsid w:val="00345872"/>
    <w:rsid w:val="00347D45"/>
    <w:rsid w:val="00351D06"/>
    <w:rsid w:val="0035233C"/>
    <w:rsid w:val="00354B4E"/>
    <w:rsid w:val="0035712F"/>
    <w:rsid w:val="00362472"/>
    <w:rsid w:val="00375737"/>
    <w:rsid w:val="00381B02"/>
    <w:rsid w:val="003A440E"/>
    <w:rsid w:val="003A6BE3"/>
    <w:rsid w:val="003B11CD"/>
    <w:rsid w:val="003B1674"/>
    <w:rsid w:val="003C72E6"/>
    <w:rsid w:val="003E166E"/>
    <w:rsid w:val="003E5512"/>
    <w:rsid w:val="003E68AE"/>
    <w:rsid w:val="003F0EBD"/>
    <w:rsid w:val="00406ECB"/>
    <w:rsid w:val="00420245"/>
    <w:rsid w:val="00421F33"/>
    <w:rsid w:val="004258FA"/>
    <w:rsid w:val="00430089"/>
    <w:rsid w:val="004521EF"/>
    <w:rsid w:val="00454C14"/>
    <w:rsid w:val="00457605"/>
    <w:rsid w:val="0046114B"/>
    <w:rsid w:val="0046127D"/>
    <w:rsid w:val="00470712"/>
    <w:rsid w:val="00470FDB"/>
    <w:rsid w:val="00490486"/>
    <w:rsid w:val="004B0FD6"/>
    <w:rsid w:val="004B3EDD"/>
    <w:rsid w:val="004C4CDE"/>
    <w:rsid w:val="004C594A"/>
    <w:rsid w:val="004D7850"/>
    <w:rsid w:val="004E0D25"/>
    <w:rsid w:val="004E4D08"/>
    <w:rsid w:val="004F208C"/>
    <w:rsid w:val="004F2E68"/>
    <w:rsid w:val="004F4D31"/>
    <w:rsid w:val="004F60A7"/>
    <w:rsid w:val="004F6470"/>
    <w:rsid w:val="004F7C87"/>
    <w:rsid w:val="00500DA2"/>
    <w:rsid w:val="00506EF3"/>
    <w:rsid w:val="0050763D"/>
    <w:rsid w:val="00512AF8"/>
    <w:rsid w:val="00514CD4"/>
    <w:rsid w:val="005152E4"/>
    <w:rsid w:val="00516D59"/>
    <w:rsid w:val="00517EC3"/>
    <w:rsid w:val="00523F4F"/>
    <w:rsid w:val="00531DE5"/>
    <w:rsid w:val="00531E33"/>
    <w:rsid w:val="00534220"/>
    <w:rsid w:val="005362B2"/>
    <w:rsid w:val="005363D6"/>
    <w:rsid w:val="005365B9"/>
    <w:rsid w:val="00542131"/>
    <w:rsid w:val="00552483"/>
    <w:rsid w:val="00555FF3"/>
    <w:rsid w:val="0056098D"/>
    <w:rsid w:val="00563625"/>
    <w:rsid w:val="00565C75"/>
    <w:rsid w:val="00565FD9"/>
    <w:rsid w:val="005774D0"/>
    <w:rsid w:val="00581F43"/>
    <w:rsid w:val="00596798"/>
    <w:rsid w:val="005A2344"/>
    <w:rsid w:val="005A299D"/>
    <w:rsid w:val="005A5C31"/>
    <w:rsid w:val="005A669D"/>
    <w:rsid w:val="005B0249"/>
    <w:rsid w:val="005B3DE5"/>
    <w:rsid w:val="005B4B1A"/>
    <w:rsid w:val="005B7E01"/>
    <w:rsid w:val="005D1260"/>
    <w:rsid w:val="005F223E"/>
    <w:rsid w:val="005F5A13"/>
    <w:rsid w:val="006115D3"/>
    <w:rsid w:val="00614FA3"/>
    <w:rsid w:val="0062484A"/>
    <w:rsid w:val="00627A78"/>
    <w:rsid w:val="00651390"/>
    <w:rsid w:val="00653D0A"/>
    <w:rsid w:val="00662CCA"/>
    <w:rsid w:val="0066424A"/>
    <w:rsid w:val="00666576"/>
    <w:rsid w:val="0068256F"/>
    <w:rsid w:val="0069448B"/>
    <w:rsid w:val="006A3692"/>
    <w:rsid w:val="006A63C9"/>
    <w:rsid w:val="006B5617"/>
    <w:rsid w:val="006B6308"/>
    <w:rsid w:val="006B7346"/>
    <w:rsid w:val="006C10EC"/>
    <w:rsid w:val="006C1542"/>
    <w:rsid w:val="006D2F58"/>
    <w:rsid w:val="006D726C"/>
    <w:rsid w:val="006F002E"/>
    <w:rsid w:val="006F2827"/>
    <w:rsid w:val="006F4400"/>
    <w:rsid w:val="006F5170"/>
    <w:rsid w:val="006F62FC"/>
    <w:rsid w:val="006F6541"/>
    <w:rsid w:val="0070043C"/>
    <w:rsid w:val="0071695F"/>
    <w:rsid w:val="00724DF7"/>
    <w:rsid w:val="007334FF"/>
    <w:rsid w:val="00736D30"/>
    <w:rsid w:val="00753F8E"/>
    <w:rsid w:val="007723C2"/>
    <w:rsid w:val="00777BE7"/>
    <w:rsid w:val="00780591"/>
    <w:rsid w:val="007874EB"/>
    <w:rsid w:val="00792C66"/>
    <w:rsid w:val="00797607"/>
    <w:rsid w:val="007A7399"/>
    <w:rsid w:val="007A76FD"/>
    <w:rsid w:val="007B1810"/>
    <w:rsid w:val="007B488E"/>
    <w:rsid w:val="007C3141"/>
    <w:rsid w:val="007D5EBC"/>
    <w:rsid w:val="007E04F2"/>
    <w:rsid w:val="007E0FE6"/>
    <w:rsid w:val="007E768A"/>
    <w:rsid w:val="007E78EF"/>
    <w:rsid w:val="008108B0"/>
    <w:rsid w:val="008121B9"/>
    <w:rsid w:val="008202F2"/>
    <w:rsid w:val="0082158B"/>
    <w:rsid w:val="00821BA6"/>
    <w:rsid w:val="00823DC7"/>
    <w:rsid w:val="00825541"/>
    <w:rsid w:val="00826018"/>
    <w:rsid w:val="008357D9"/>
    <w:rsid w:val="00844817"/>
    <w:rsid w:val="0085338E"/>
    <w:rsid w:val="008629EC"/>
    <w:rsid w:val="0086412D"/>
    <w:rsid w:val="00866787"/>
    <w:rsid w:val="00870412"/>
    <w:rsid w:val="0087177B"/>
    <w:rsid w:val="008772C6"/>
    <w:rsid w:val="00877C24"/>
    <w:rsid w:val="0088063B"/>
    <w:rsid w:val="00883348"/>
    <w:rsid w:val="00885B48"/>
    <w:rsid w:val="0088681B"/>
    <w:rsid w:val="00896885"/>
    <w:rsid w:val="00896FB0"/>
    <w:rsid w:val="008A133A"/>
    <w:rsid w:val="008A207B"/>
    <w:rsid w:val="008B0F94"/>
    <w:rsid w:val="008B1F78"/>
    <w:rsid w:val="008C68D6"/>
    <w:rsid w:val="008D20DB"/>
    <w:rsid w:val="008D26BC"/>
    <w:rsid w:val="008D460B"/>
    <w:rsid w:val="008E5E09"/>
    <w:rsid w:val="008E73EE"/>
    <w:rsid w:val="008E7F6E"/>
    <w:rsid w:val="008F0D90"/>
    <w:rsid w:val="008F4DE5"/>
    <w:rsid w:val="008F693F"/>
    <w:rsid w:val="0090031F"/>
    <w:rsid w:val="009061BC"/>
    <w:rsid w:val="009076CC"/>
    <w:rsid w:val="009124A1"/>
    <w:rsid w:val="00917078"/>
    <w:rsid w:val="00923C23"/>
    <w:rsid w:val="009250B4"/>
    <w:rsid w:val="009264E3"/>
    <w:rsid w:val="00933B39"/>
    <w:rsid w:val="00934AD4"/>
    <w:rsid w:val="00941263"/>
    <w:rsid w:val="009441C2"/>
    <w:rsid w:val="00950C30"/>
    <w:rsid w:val="00951EC2"/>
    <w:rsid w:val="0095408B"/>
    <w:rsid w:val="0096210B"/>
    <w:rsid w:val="00964FD5"/>
    <w:rsid w:val="00966C28"/>
    <w:rsid w:val="009705B3"/>
    <w:rsid w:val="0097208A"/>
    <w:rsid w:val="00981F11"/>
    <w:rsid w:val="009843FE"/>
    <w:rsid w:val="009850E8"/>
    <w:rsid w:val="00986990"/>
    <w:rsid w:val="009A3B9B"/>
    <w:rsid w:val="009A651F"/>
    <w:rsid w:val="009A692A"/>
    <w:rsid w:val="009A6B88"/>
    <w:rsid w:val="009B24AB"/>
    <w:rsid w:val="009B6CBD"/>
    <w:rsid w:val="009D40D4"/>
    <w:rsid w:val="009D5678"/>
    <w:rsid w:val="009D693E"/>
    <w:rsid w:val="009D6B79"/>
    <w:rsid w:val="009F3D5B"/>
    <w:rsid w:val="009F51C6"/>
    <w:rsid w:val="009F5438"/>
    <w:rsid w:val="009F6110"/>
    <w:rsid w:val="009F783A"/>
    <w:rsid w:val="00A0056E"/>
    <w:rsid w:val="00A04128"/>
    <w:rsid w:val="00A07B5B"/>
    <w:rsid w:val="00A103E9"/>
    <w:rsid w:val="00A2131B"/>
    <w:rsid w:val="00A2336A"/>
    <w:rsid w:val="00A35C12"/>
    <w:rsid w:val="00A36988"/>
    <w:rsid w:val="00A4128F"/>
    <w:rsid w:val="00A471AE"/>
    <w:rsid w:val="00A60AF3"/>
    <w:rsid w:val="00A70BD4"/>
    <w:rsid w:val="00A71030"/>
    <w:rsid w:val="00A72470"/>
    <w:rsid w:val="00A7380A"/>
    <w:rsid w:val="00A765A8"/>
    <w:rsid w:val="00A77B07"/>
    <w:rsid w:val="00A8751C"/>
    <w:rsid w:val="00A91553"/>
    <w:rsid w:val="00A92642"/>
    <w:rsid w:val="00A95340"/>
    <w:rsid w:val="00AA612A"/>
    <w:rsid w:val="00AA74BE"/>
    <w:rsid w:val="00AB0F8B"/>
    <w:rsid w:val="00AC0E06"/>
    <w:rsid w:val="00AC6654"/>
    <w:rsid w:val="00AC7259"/>
    <w:rsid w:val="00B01C74"/>
    <w:rsid w:val="00B0469B"/>
    <w:rsid w:val="00B06309"/>
    <w:rsid w:val="00B110B2"/>
    <w:rsid w:val="00B14EB8"/>
    <w:rsid w:val="00B157BB"/>
    <w:rsid w:val="00B1709E"/>
    <w:rsid w:val="00B213EF"/>
    <w:rsid w:val="00B3104B"/>
    <w:rsid w:val="00B34131"/>
    <w:rsid w:val="00B346BE"/>
    <w:rsid w:val="00B35919"/>
    <w:rsid w:val="00B724BC"/>
    <w:rsid w:val="00B8367C"/>
    <w:rsid w:val="00B850E8"/>
    <w:rsid w:val="00BA05B2"/>
    <w:rsid w:val="00BA3058"/>
    <w:rsid w:val="00BA4072"/>
    <w:rsid w:val="00BA6764"/>
    <w:rsid w:val="00BA7D84"/>
    <w:rsid w:val="00BB3918"/>
    <w:rsid w:val="00BB633A"/>
    <w:rsid w:val="00BB7654"/>
    <w:rsid w:val="00BC088D"/>
    <w:rsid w:val="00BC1530"/>
    <w:rsid w:val="00BC47EA"/>
    <w:rsid w:val="00BC577D"/>
    <w:rsid w:val="00BC6E08"/>
    <w:rsid w:val="00BD01D3"/>
    <w:rsid w:val="00BD4FBE"/>
    <w:rsid w:val="00BD7426"/>
    <w:rsid w:val="00BE1C2A"/>
    <w:rsid w:val="00BE5718"/>
    <w:rsid w:val="00BE5CD7"/>
    <w:rsid w:val="00BF3F9C"/>
    <w:rsid w:val="00BF71A1"/>
    <w:rsid w:val="00C01C32"/>
    <w:rsid w:val="00C036CF"/>
    <w:rsid w:val="00C115B9"/>
    <w:rsid w:val="00C11CB8"/>
    <w:rsid w:val="00C212A9"/>
    <w:rsid w:val="00C21A01"/>
    <w:rsid w:val="00C23A37"/>
    <w:rsid w:val="00C243CE"/>
    <w:rsid w:val="00C24F2C"/>
    <w:rsid w:val="00C35E4E"/>
    <w:rsid w:val="00C42182"/>
    <w:rsid w:val="00C428CA"/>
    <w:rsid w:val="00C50373"/>
    <w:rsid w:val="00C63F54"/>
    <w:rsid w:val="00C6644B"/>
    <w:rsid w:val="00C8142F"/>
    <w:rsid w:val="00C94E2F"/>
    <w:rsid w:val="00CA1932"/>
    <w:rsid w:val="00CA38EF"/>
    <w:rsid w:val="00CA5AA8"/>
    <w:rsid w:val="00CA6579"/>
    <w:rsid w:val="00CB45DF"/>
    <w:rsid w:val="00CC61EB"/>
    <w:rsid w:val="00CC74DF"/>
    <w:rsid w:val="00CD09DB"/>
    <w:rsid w:val="00CE1A9E"/>
    <w:rsid w:val="00CE2B8D"/>
    <w:rsid w:val="00CE3ED1"/>
    <w:rsid w:val="00CE601D"/>
    <w:rsid w:val="00CF1B17"/>
    <w:rsid w:val="00D026BC"/>
    <w:rsid w:val="00D13DF6"/>
    <w:rsid w:val="00D16011"/>
    <w:rsid w:val="00D2543A"/>
    <w:rsid w:val="00D27967"/>
    <w:rsid w:val="00D27A93"/>
    <w:rsid w:val="00D27FBF"/>
    <w:rsid w:val="00D52A8D"/>
    <w:rsid w:val="00D552FC"/>
    <w:rsid w:val="00D61BF2"/>
    <w:rsid w:val="00D65FA7"/>
    <w:rsid w:val="00D72159"/>
    <w:rsid w:val="00D7504A"/>
    <w:rsid w:val="00D90FB2"/>
    <w:rsid w:val="00D93361"/>
    <w:rsid w:val="00D95D2B"/>
    <w:rsid w:val="00D9778F"/>
    <w:rsid w:val="00DA0220"/>
    <w:rsid w:val="00DA0B7D"/>
    <w:rsid w:val="00DA1098"/>
    <w:rsid w:val="00DA2B05"/>
    <w:rsid w:val="00DB55A3"/>
    <w:rsid w:val="00DC43B1"/>
    <w:rsid w:val="00DD0B2E"/>
    <w:rsid w:val="00DD1E65"/>
    <w:rsid w:val="00DE06FD"/>
    <w:rsid w:val="00DE1180"/>
    <w:rsid w:val="00DE219A"/>
    <w:rsid w:val="00DE454B"/>
    <w:rsid w:val="00E00983"/>
    <w:rsid w:val="00E06D8A"/>
    <w:rsid w:val="00E06D9E"/>
    <w:rsid w:val="00E104B2"/>
    <w:rsid w:val="00E12D92"/>
    <w:rsid w:val="00E14677"/>
    <w:rsid w:val="00E173D8"/>
    <w:rsid w:val="00E179B7"/>
    <w:rsid w:val="00E229EE"/>
    <w:rsid w:val="00E43A6F"/>
    <w:rsid w:val="00E50775"/>
    <w:rsid w:val="00E61868"/>
    <w:rsid w:val="00E643B5"/>
    <w:rsid w:val="00E65607"/>
    <w:rsid w:val="00E65BDA"/>
    <w:rsid w:val="00E7059C"/>
    <w:rsid w:val="00E71B5C"/>
    <w:rsid w:val="00E71DB3"/>
    <w:rsid w:val="00E802A1"/>
    <w:rsid w:val="00E805FB"/>
    <w:rsid w:val="00E80AF4"/>
    <w:rsid w:val="00E8727D"/>
    <w:rsid w:val="00E873E3"/>
    <w:rsid w:val="00E9123C"/>
    <w:rsid w:val="00E93EE7"/>
    <w:rsid w:val="00E95914"/>
    <w:rsid w:val="00E97208"/>
    <w:rsid w:val="00EA1397"/>
    <w:rsid w:val="00EB33BB"/>
    <w:rsid w:val="00EB47DF"/>
    <w:rsid w:val="00EB6609"/>
    <w:rsid w:val="00EC1452"/>
    <w:rsid w:val="00EC5444"/>
    <w:rsid w:val="00EC5C53"/>
    <w:rsid w:val="00EC7B02"/>
    <w:rsid w:val="00EE41BF"/>
    <w:rsid w:val="00EF4B6E"/>
    <w:rsid w:val="00F03311"/>
    <w:rsid w:val="00F04613"/>
    <w:rsid w:val="00F13B51"/>
    <w:rsid w:val="00F27828"/>
    <w:rsid w:val="00F30F6E"/>
    <w:rsid w:val="00F36015"/>
    <w:rsid w:val="00F4446B"/>
    <w:rsid w:val="00F46B8E"/>
    <w:rsid w:val="00F47363"/>
    <w:rsid w:val="00F50798"/>
    <w:rsid w:val="00F53327"/>
    <w:rsid w:val="00F53E8D"/>
    <w:rsid w:val="00F57355"/>
    <w:rsid w:val="00F64C93"/>
    <w:rsid w:val="00F76262"/>
    <w:rsid w:val="00F86532"/>
    <w:rsid w:val="00F93411"/>
    <w:rsid w:val="00FA51F6"/>
    <w:rsid w:val="00FB1B82"/>
    <w:rsid w:val="00FB3C1C"/>
    <w:rsid w:val="00FB6CFC"/>
    <w:rsid w:val="00FC7F89"/>
    <w:rsid w:val="00FD0402"/>
    <w:rsid w:val="00FD1DE2"/>
    <w:rsid w:val="00FD659B"/>
    <w:rsid w:val="00FE7A79"/>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7363"/>
    <w:pPr>
      <w:keepNext/>
      <w:spacing w:before="240" w:after="60"/>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406E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9"/>
    <w:rsid w:val="00F47363"/>
    <w:rPr>
      <w:rFonts w:ascii="Arial" w:eastAsia="Times New Roman" w:hAnsi="Arial" w:cs="Arial"/>
      <w:b/>
      <w:bCs/>
      <w:kern w:val="32"/>
      <w:sz w:val="32"/>
      <w:szCs w:val="32"/>
      <w:lang w:eastAsia="ru-RU"/>
    </w:rPr>
  </w:style>
  <w:style w:type="paragraph" w:customStyle="1" w:styleId="ConsPlusNormal">
    <w:name w:val="ConsPlusNormal"/>
    <w:link w:val="ConsPlusNormal0"/>
    <w:uiPriority w:val="99"/>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uiPriority w:val="99"/>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uiPriority w:val="99"/>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36988"/>
    <w:pPr>
      <w:spacing w:after="120"/>
    </w:pPr>
  </w:style>
  <w:style w:type="character" w:customStyle="1" w:styleId="af3">
    <w:name w:val="Основной текст Знак"/>
    <w:basedOn w:val="a0"/>
    <w:link w:val="af2"/>
    <w:uiPriority w:val="99"/>
    <w:semiHidden/>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character" w:customStyle="1" w:styleId="40">
    <w:name w:val="Заголовок 4 Знак"/>
    <w:basedOn w:val="a0"/>
    <w:link w:val="4"/>
    <w:uiPriority w:val="9"/>
    <w:semiHidden/>
    <w:rsid w:val="00406ECB"/>
    <w:rPr>
      <w:rFonts w:asciiTheme="majorHAnsi" w:eastAsiaTheme="majorEastAsia" w:hAnsiTheme="majorHAnsi" w:cstheme="majorBidi"/>
      <w:b/>
      <w:bCs/>
      <w:i/>
      <w:iCs/>
      <w:color w:val="4F81BD" w:themeColor="accent1"/>
    </w:rPr>
  </w:style>
  <w:style w:type="paragraph" w:customStyle="1" w:styleId="Style1">
    <w:name w:val="Style1"/>
    <w:basedOn w:val="a"/>
    <w:rsid w:val="00406ECB"/>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3">
    <w:name w:val="Абзац списка3"/>
    <w:basedOn w:val="a"/>
    <w:rsid w:val="00406ECB"/>
    <w:pPr>
      <w:spacing w:after="200" w:line="276" w:lineRule="auto"/>
      <w:ind w:left="720"/>
      <w:contextualSpacing/>
    </w:pPr>
    <w:rPr>
      <w:rFonts w:ascii="Calibri" w:eastAsia="Times New Roman" w:hAnsi="Calibri" w:cs="Times New Roman"/>
    </w:rPr>
  </w:style>
  <w:style w:type="paragraph" w:customStyle="1" w:styleId="af6">
    <w:name w:val="Прижатый влево"/>
    <w:basedOn w:val="a"/>
    <w:next w:val="a"/>
    <w:rsid w:val="00406ECB"/>
    <w:pPr>
      <w:autoSpaceDE w:val="0"/>
      <w:autoSpaceDN w:val="0"/>
      <w:adjustRightInd w:val="0"/>
    </w:pPr>
    <w:rPr>
      <w:rFonts w:ascii="Arial" w:eastAsia="Times New Roman" w:hAnsi="Arial" w:cs="Arial"/>
      <w:sz w:val="24"/>
      <w:szCs w:val="24"/>
      <w:lang w:eastAsia="ru-RU"/>
    </w:rPr>
  </w:style>
  <w:style w:type="character" w:customStyle="1" w:styleId="FontStyle12">
    <w:name w:val="Font Style12"/>
    <w:rsid w:val="00406ECB"/>
    <w:rPr>
      <w:rFonts w:ascii="Times New Roman" w:hAnsi="Times New Roman" w:cs="Times New Roman" w:hint="default"/>
      <w:b/>
      <w:bCs/>
      <w:sz w:val="26"/>
      <w:szCs w:val="26"/>
    </w:rPr>
  </w:style>
  <w:style w:type="paragraph" w:styleId="20">
    <w:name w:val="Body Text 2"/>
    <w:basedOn w:val="a"/>
    <w:link w:val="21"/>
    <w:uiPriority w:val="99"/>
    <w:unhideWhenUsed/>
    <w:rsid w:val="000C6FB4"/>
    <w:pPr>
      <w:spacing w:after="120" w:line="480" w:lineRule="auto"/>
    </w:pPr>
  </w:style>
  <w:style w:type="character" w:customStyle="1" w:styleId="21">
    <w:name w:val="Основной текст 2 Знак"/>
    <w:basedOn w:val="a0"/>
    <w:link w:val="20"/>
    <w:uiPriority w:val="99"/>
    <w:rsid w:val="000C6FB4"/>
  </w:style>
  <w:style w:type="paragraph" w:customStyle="1" w:styleId="af7">
    <w:name w:val="Знак Знак Знак Знак Знак Знак Знак Знак Знак Знак"/>
    <w:basedOn w:val="a"/>
    <w:rsid w:val="001C2680"/>
    <w:pPr>
      <w:spacing w:after="160" w:line="240" w:lineRule="exact"/>
    </w:pPr>
    <w:rPr>
      <w:rFonts w:ascii="Times New Roman" w:eastAsia="Calibri" w:hAnsi="Times New Roman" w:cs="Times New Roman"/>
      <w:sz w:val="20"/>
      <w:szCs w:val="20"/>
      <w:lang w:eastAsia="zh-CN"/>
    </w:rPr>
  </w:style>
  <w:style w:type="paragraph" w:customStyle="1" w:styleId="ConsPlusTitle">
    <w:name w:val="ConsPlusTitle"/>
    <w:rsid w:val="00D90FB2"/>
    <w:pPr>
      <w:autoSpaceDE w:val="0"/>
      <w:autoSpaceDN w:val="0"/>
      <w:adjustRightInd w:val="0"/>
    </w:pPr>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rsid w:val="00D90FB2"/>
    <w:rPr>
      <w:rFonts w:ascii="Arial" w:eastAsia="Times New Roman" w:hAnsi="Arial" w:cs="Arial"/>
      <w:sz w:val="28"/>
      <w:szCs w:val="28"/>
      <w:lang w:eastAsia="ru-RU"/>
    </w:rPr>
  </w:style>
  <w:style w:type="paragraph" w:styleId="22">
    <w:name w:val="Body Text Indent 2"/>
    <w:basedOn w:val="a"/>
    <w:link w:val="23"/>
    <w:rsid w:val="00D90FB2"/>
    <w:pPr>
      <w:autoSpaceDE w:val="0"/>
      <w:autoSpaceDN w:val="0"/>
      <w:spacing w:after="120" w:line="480" w:lineRule="auto"/>
      <w:ind w:left="283"/>
    </w:pPr>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0"/>
    <w:link w:val="22"/>
    <w:rsid w:val="00D90FB2"/>
    <w:rPr>
      <w:rFonts w:ascii="Times New Roman" w:eastAsia="Times New Roman" w:hAnsi="Times New Roman" w:cs="Times New Roman"/>
      <w:sz w:val="28"/>
      <w:szCs w:val="28"/>
      <w:lang w:eastAsia="ru-RU"/>
    </w:rPr>
  </w:style>
  <w:style w:type="paragraph" w:styleId="30">
    <w:name w:val="Body Text Indent 3"/>
    <w:basedOn w:val="a"/>
    <w:link w:val="31"/>
    <w:rsid w:val="00D90FB2"/>
    <w:pPr>
      <w:autoSpaceDE w:val="0"/>
      <w:autoSpaceDN w:val="0"/>
      <w:spacing w:after="120"/>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rsid w:val="00D90FB2"/>
    <w:rPr>
      <w:rFonts w:ascii="Times New Roman" w:eastAsia="Times New Roman" w:hAnsi="Times New Roman" w:cs="Times New Roman"/>
      <w:sz w:val="16"/>
      <w:szCs w:val="16"/>
      <w:lang w:eastAsia="ru-RU"/>
    </w:rPr>
  </w:style>
  <w:style w:type="paragraph" w:styleId="af8">
    <w:name w:val="Balloon Text"/>
    <w:basedOn w:val="a"/>
    <w:link w:val="af9"/>
    <w:uiPriority w:val="99"/>
    <w:semiHidden/>
    <w:unhideWhenUsed/>
    <w:rsid w:val="00E873E3"/>
    <w:rPr>
      <w:rFonts w:ascii="Tahoma" w:hAnsi="Tahoma" w:cs="Tahoma"/>
      <w:sz w:val="16"/>
      <w:szCs w:val="16"/>
    </w:rPr>
  </w:style>
  <w:style w:type="character" w:customStyle="1" w:styleId="af9">
    <w:name w:val="Текст выноски Знак"/>
    <w:basedOn w:val="a0"/>
    <w:link w:val="af8"/>
    <w:uiPriority w:val="99"/>
    <w:semiHidden/>
    <w:rsid w:val="00E873E3"/>
    <w:rPr>
      <w:rFonts w:ascii="Tahoma" w:hAnsi="Tahoma" w:cs="Tahoma"/>
      <w:sz w:val="16"/>
      <w:szCs w:val="16"/>
    </w:rPr>
  </w:style>
  <w:style w:type="paragraph" w:customStyle="1" w:styleId="Style5">
    <w:name w:val="Style 5"/>
    <w:basedOn w:val="a"/>
    <w:rsid w:val="009D6B79"/>
    <w:pPr>
      <w:widowControl w:val="0"/>
      <w:spacing w:line="360" w:lineRule="auto"/>
      <w:jc w:val="center"/>
    </w:pPr>
    <w:rPr>
      <w:rFonts w:ascii="Times New Roman" w:eastAsia="Times New Roman" w:hAnsi="Times New Roman" w:cs="Times New Roman"/>
      <w:noProof/>
      <w:color w:val="000000"/>
      <w:sz w:val="20"/>
      <w:szCs w:val="20"/>
      <w:lang w:eastAsia="ru-RU"/>
    </w:rPr>
  </w:style>
  <w:style w:type="paragraph" w:customStyle="1" w:styleId="Style7">
    <w:name w:val="Style 7"/>
    <w:basedOn w:val="a"/>
    <w:rsid w:val="009D6B79"/>
    <w:pPr>
      <w:widowControl w:val="0"/>
      <w:spacing w:line="480" w:lineRule="atLeast"/>
    </w:pPr>
    <w:rPr>
      <w:rFonts w:ascii="Times New Roman" w:eastAsia="Times New Roman" w:hAnsi="Times New Roman" w:cs="Times New Roman"/>
      <w:noProof/>
      <w:color w:val="000000"/>
      <w:sz w:val="20"/>
      <w:szCs w:val="20"/>
      <w:lang w:eastAsia="ru-RU"/>
    </w:rPr>
  </w:style>
  <w:style w:type="paragraph" w:customStyle="1" w:styleId="Style8">
    <w:name w:val="Style 8"/>
    <w:basedOn w:val="a"/>
    <w:rsid w:val="009D6B79"/>
    <w:pPr>
      <w:widowControl w:val="0"/>
      <w:spacing w:line="360" w:lineRule="auto"/>
      <w:ind w:firstLine="432"/>
    </w:pPr>
    <w:rPr>
      <w:rFonts w:ascii="Times New Roman" w:eastAsia="Times New Roman" w:hAnsi="Times New Roman" w:cs="Times New Roman"/>
      <w:noProof/>
      <w:color w:val="000000"/>
      <w:sz w:val="20"/>
      <w:szCs w:val="20"/>
      <w:lang w:eastAsia="ru-RU"/>
    </w:rPr>
  </w:style>
  <w:style w:type="paragraph" w:customStyle="1" w:styleId="Style4">
    <w:name w:val="Style 4"/>
    <w:basedOn w:val="a"/>
    <w:rsid w:val="009D6B79"/>
    <w:pPr>
      <w:widowControl w:val="0"/>
      <w:spacing w:line="360" w:lineRule="auto"/>
      <w:ind w:firstLine="720"/>
      <w:jc w:val="both"/>
    </w:pPr>
    <w:rPr>
      <w:rFonts w:ascii="Times New Roman" w:eastAsia="Times New Roman" w:hAnsi="Times New Roman" w:cs="Times New Roman"/>
      <w:noProof/>
      <w:color w:val="000000"/>
      <w:sz w:val="20"/>
      <w:szCs w:val="20"/>
      <w:lang w:eastAsia="ru-RU"/>
    </w:rPr>
  </w:style>
  <w:style w:type="paragraph" w:customStyle="1" w:styleId="Style6">
    <w:name w:val="Style 6"/>
    <w:basedOn w:val="a"/>
    <w:rsid w:val="009D6B79"/>
    <w:pPr>
      <w:widowControl w:val="0"/>
      <w:spacing w:line="360" w:lineRule="auto"/>
      <w:ind w:left="756"/>
    </w:pPr>
    <w:rPr>
      <w:rFonts w:ascii="Times New Roman" w:eastAsia="Times New Roman" w:hAnsi="Times New Roman" w:cs="Times New Roman"/>
      <w:noProof/>
      <w:color w:val="000000"/>
      <w:sz w:val="20"/>
      <w:szCs w:val="20"/>
      <w:lang w:eastAsia="ru-RU"/>
    </w:rPr>
  </w:style>
  <w:style w:type="paragraph" w:customStyle="1" w:styleId="Style9">
    <w:name w:val="Style 9"/>
    <w:basedOn w:val="a"/>
    <w:rsid w:val="009D6B79"/>
    <w:pPr>
      <w:widowControl w:val="0"/>
      <w:spacing w:line="480" w:lineRule="atLeast"/>
      <w:ind w:firstLine="504"/>
      <w:jc w:val="both"/>
    </w:pPr>
    <w:rPr>
      <w:rFonts w:ascii="Times New Roman" w:eastAsia="Times New Roman" w:hAnsi="Times New Roman" w:cs="Times New Roman"/>
      <w:noProof/>
      <w:color w:val="000000"/>
      <w:sz w:val="20"/>
      <w:szCs w:val="20"/>
      <w:lang w:eastAsia="ru-RU"/>
    </w:rPr>
  </w:style>
  <w:style w:type="paragraph" w:customStyle="1" w:styleId="Style14">
    <w:name w:val="Style 14"/>
    <w:basedOn w:val="a"/>
    <w:rsid w:val="009D6B79"/>
    <w:pPr>
      <w:widowControl w:val="0"/>
      <w:spacing w:line="360" w:lineRule="auto"/>
      <w:ind w:firstLine="720"/>
      <w:jc w:val="both"/>
    </w:pPr>
    <w:rPr>
      <w:rFonts w:ascii="Times New Roman" w:eastAsia="Times New Roman" w:hAnsi="Times New Roman" w:cs="Times New Roman"/>
      <w:noProof/>
      <w:color w:val="000000"/>
      <w:sz w:val="20"/>
      <w:szCs w:val="20"/>
      <w:lang w:eastAsia="ru-RU"/>
    </w:rPr>
  </w:style>
  <w:style w:type="paragraph" w:customStyle="1" w:styleId="Style10">
    <w:name w:val="Style 10"/>
    <w:basedOn w:val="a"/>
    <w:rsid w:val="009D6B79"/>
    <w:pPr>
      <w:widowControl w:val="0"/>
      <w:tabs>
        <w:tab w:val="left" w:pos="4968"/>
      </w:tabs>
      <w:spacing w:line="360" w:lineRule="auto"/>
      <w:ind w:left="144"/>
    </w:pPr>
    <w:rPr>
      <w:rFonts w:ascii="Times New Roman" w:eastAsia="Times New Roman" w:hAnsi="Times New Roman" w:cs="Times New Roman"/>
      <w:noProof/>
      <w:color w:val="000000"/>
      <w:sz w:val="20"/>
      <w:szCs w:val="20"/>
      <w:lang w:eastAsia="ru-RU"/>
    </w:rPr>
  </w:style>
  <w:style w:type="paragraph" w:customStyle="1" w:styleId="Style2">
    <w:name w:val="Style 2"/>
    <w:basedOn w:val="a"/>
    <w:rsid w:val="009D6B79"/>
    <w:pPr>
      <w:widowControl w:val="0"/>
      <w:spacing w:line="360" w:lineRule="auto"/>
      <w:ind w:left="756"/>
    </w:pPr>
    <w:rPr>
      <w:rFonts w:ascii="Times New Roman" w:eastAsia="Times New Roman" w:hAnsi="Times New Roman" w:cs="Times New Roman"/>
      <w:noProof/>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7363"/>
    <w:pPr>
      <w:keepNext/>
      <w:spacing w:before="240" w:after="60"/>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406E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9"/>
    <w:rsid w:val="00F47363"/>
    <w:rPr>
      <w:rFonts w:ascii="Arial" w:eastAsia="Times New Roman" w:hAnsi="Arial" w:cs="Arial"/>
      <w:b/>
      <w:bCs/>
      <w:kern w:val="32"/>
      <w:sz w:val="32"/>
      <w:szCs w:val="32"/>
      <w:lang w:eastAsia="ru-RU"/>
    </w:rPr>
  </w:style>
  <w:style w:type="paragraph" w:customStyle="1" w:styleId="ConsPlusNormal">
    <w:name w:val="ConsPlusNormal"/>
    <w:link w:val="ConsPlusNormal0"/>
    <w:uiPriority w:val="99"/>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uiPriority w:val="99"/>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uiPriority w:val="99"/>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36988"/>
    <w:pPr>
      <w:spacing w:after="120"/>
    </w:pPr>
  </w:style>
  <w:style w:type="character" w:customStyle="1" w:styleId="af3">
    <w:name w:val="Основной текст Знак"/>
    <w:basedOn w:val="a0"/>
    <w:link w:val="af2"/>
    <w:uiPriority w:val="99"/>
    <w:semiHidden/>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character" w:customStyle="1" w:styleId="40">
    <w:name w:val="Заголовок 4 Знак"/>
    <w:basedOn w:val="a0"/>
    <w:link w:val="4"/>
    <w:uiPriority w:val="9"/>
    <w:semiHidden/>
    <w:rsid w:val="00406ECB"/>
    <w:rPr>
      <w:rFonts w:asciiTheme="majorHAnsi" w:eastAsiaTheme="majorEastAsia" w:hAnsiTheme="majorHAnsi" w:cstheme="majorBidi"/>
      <w:b/>
      <w:bCs/>
      <w:i/>
      <w:iCs/>
      <w:color w:val="4F81BD" w:themeColor="accent1"/>
    </w:rPr>
  </w:style>
  <w:style w:type="paragraph" w:customStyle="1" w:styleId="Style1">
    <w:name w:val="Style1"/>
    <w:basedOn w:val="a"/>
    <w:rsid w:val="00406ECB"/>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3">
    <w:name w:val="Абзац списка3"/>
    <w:basedOn w:val="a"/>
    <w:rsid w:val="00406ECB"/>
    <w:pPr>
      <w:spacing w:after="200" w:line="276" w:lineRule="auto"/>
      <w:ind w:left="720"/>
      <w:contextualSpacing/>
    </w:pPr>
    <w:rPr>
      <w:rFonts w:ascii="Calibri" w:eastAsia="Times New Roman" w:hAnsi="Calibri" w:cs="Times New Roman"/>
    </w:rPr>
  </w:style>
  <w:style w:type="paragraph" w:customStyle="1" w:styleId="af6">
    <w:name w:val="Прижатый влево"/>
    <w:basedOn w:val="a"/>
    <w:next w:val="a"/>
    <w:rsid w:val="00406ECB"/>
    <w:pPr>
      <w:autoSpaceDE w:val="0"/>
      <w:autoSpaceDN w:val="0"/>
      <w:adjustRightInd w:val="0"/>
    </w:pPr>
    <w:rPr>
      <w:rFonts w:ascii="Arial" w:eastAsia="Times New Roman" w:hAnsi="Arial" w:cs="Arial"/>
      <w:sz w:val="24"/>
      <w:szCs w:val="24"/>
      <w:lang w:eastAsia="ru-RU"/>
    </w:rPr>
  </w:style>
  <w:style w:type="character" w:customStyle="1" w:styleId="FontStyle12">
    <w:name w:val="Font Style12"/>
    <w:rsid w:val="00406ECB"/>
    <w:rPr>
      <w:rFonts w:ascii="Times New Roman" w:hAnsi="Times New Roman" w:cs="Times New Roman" w:hint="default"/>
      <w:b/>
      <w:bCs/>
      <w:sz w:val="26"/>
      <w:szCs w:val="26"/>
    </w:rPr>
  </w:style>
  <w:style w:type="paragraph" w:styleId="20">
    <w:name w:val="Body Text 2"/>
    <w:basedOn w:val="a"/>
    <w:link w:val="21"/>
    <w:uiPriority w:val="99"/>
    <w:unhideWhenUsed/>
    <w:rsid w:val="000C6FB4"/>
    <w:pPr>
      <w:spacing w:after="120" w:line="480" w:lineRule="auto"/>
    </w:pPr>
  </w:style>
  <w:style w:type="character" w:customStyle="1" w:styleId="21">
    <w:name w:val="Основной текст 2 Знак"/>
    <w:basedOn w:val="a0"/>
    <w:link w:val="20"/>
    <w:uiPriority w:val="99"/>
    <w:rsid w:val="000C6FB4"/>
  </w:style>
  <w:style w:type="paragraph" w:customStyle="1" w:styleId="af7">
    <w:name w:val="Знак Знак Знак Знак Знак Знак Знак Знак Знак Знак"/>
    <w:basedOn w:val="a"/>
    <w:rsid w:val="001C2680"/>
    <w:pPr>
      <w:spacing w:after="160" w:line="240" w:lineRule="exact"/>
    </w:pPr>
    <w:rPr>
      <w:rFonts w:ascii="Times New Roman" w:eastAsia="Calibri" w:hAnsi="Times New Roman" w:cs="Times New Roman"/>
      <w:sz w:val="20"/>
      <w:szCs w:val="20"/>
      <w:lang w:eastAsia="zh-CN"/>
    </w:rPr>
  </w:style>
  <w:style w:type="paragraph" w:customStyle="1" w:styleId="ConsPlusTitle">
    <w:name w:val="ConsPlusTitle"/>
    <w:rsid w:val="00D90FB2"/>
    <w:pPr>
      <w:autoSpaceDE w:val="0"/>
      <w:autoSpaceDN w:val="0"/>
      <w:adjustRightInd w:val="0"/>
    </w:pPr>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rsid w:val="00D90FB2"/>
    <w:rPr>
      <w:rFonts w:ascii="Arial" w:eastAsia="Times New Roman" w:hAnsi="Arial" w:cs="Arial"/>
      <w:sz w:val="28"/>
      <w:szCs w:val="28"/>
      <w:lang w:eastAsia="ru-RU"/>
    </w:rPr>
  </w:style>
  <w:style w:type="paragraph" w:styleId="22">
    <w:name w:val="Body Text Indent 2"/>
    <w:basedOn w:val="a"/>
    <w:link w:val="23"/>
    <w:rsid w:val="00D90FB2"/>
    <w:pPr>
      <w:autoSpaceDE w:val="0"/>
      <w:autoSpaceDN w:val="0"/>
      <w:spacing w:after="120" w:line="480" w:lineRule="auto"/>
      <w:ind w:left="283"/>
    </w:pPr>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0"/>
    <w:link w:val="22"/>
    <w:rsid w:val="00D90FB2"/>
    <w:rPr>
      <w:rFonts w:ascii="Times New Roman" w:eastAsia="Times New Roman" w:hAnsi="Times New Roman" w:cs="Times New Roman"/>
      <w:sz w:val="28"/>
      <w:szCs w:val="28"/>
      <w:lang w:eastAsia="ru-RU"/>
    </w:rPr>
  </w:style>
  <w:style w:type="paragraph" w:styleId="30">
    <w:name w:val="Body Text Indent 3"/>
    <w:basedOn w:val="a"/>
    <w:link w:val="31"/>
    <w:rsid w:val="00D90FB2"/>
    <w:pPr>
      <w:autoSpaceDE w:val="0"/>
      <w:autoSpaceDN w:val="0"/>
      <w:spacing w:after="120"/>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rsid w:val="00D90FB2"/>
    <w:rPr>
      <w:rFonts w:ascii="Times New Roman" w:eastAsia="Times New Roman" w:hAnsi="Times New Roman" w:cs="Times New Roman"/>
      <w:sz w:val="16"/>
      <w:szCs w:val="16"/>
      <w:lang w:eastAsia="ru-RU"/>
    </w:rPr>
  </w:style>
  <w:style w:type="paragraph" w:styleId="af8">
    <w:name w:val="Balloon Text"/>
    <w:basedOn w:val="a"/>
    <w:link w:val="af9"/>
    <w:uiPriority w:val="99"/>
    <w:semiHidden/>
    <w:unhideWhenUsed/>
    <w:rsid w:val="00E873E3"/>
    <w:rPr>
      <w:rFonts w:ascii="Tahoma" w:hAnsi="Tahoma" w:cs="Tahoma"/>
      <w:sz w:val="16"/>
      <w:szCs w:val="16"/>
    </w:rPr>
  </w:style>
  <w:style w:type="character" w:customStyle="1" w:styleId="af9">
    <w:name w:val="Текст выноски Знак"/>
    <w:basedOn w:val="a0"/>
    <w:link w:val="af8"/>
    <w:uiPriority w:val="99"/>
    <w:semiHidden/>
    <w:rsid w:val="00E873E3"/>
    <w:rPr>
      <w:rFonts w:ascii="Tahoma" w:hAnsi="Tahoma" w:cs="Tahoma"/>
      <w:sz w:val="16"/>
      <w:szCs w:val="16"/>
    </w:rPr>
  </w:style>
  <w:style w:type="paragraph" w:customStyle="1" w:styleId="Style5">
    <w:name w:val="Style 5"/>
    <w:basedOn w:val="a"/>
    <w:rsid w:val="009D6B79"/>
    <w:pPr>
      <w:widowControl w:val="0"/>
      <w:spacing w:line="360" w:lineRule="auto"/>
      <w:jc w:val="center"/>
    </w:pPr>
    <w:rPr>
      <w:rFonts w:ascii="Times New Roman" w:eastAsia="Times New Roman" w:hAnsi="Times New Roman" w:cs="Times New Roman"/>
      <w:noProof/>
      <w:color w:val="000000"/>
      <w:sz w:val="20"/>
      <w:szCs w:val="20"/>
      <w:lang w:eastAsia="ru-RU"/>
    </w:rPr>
  </w:style>
  <w:style w:type="paragraph" w:customStyle="1" w:styleId="Style7">
    <w:name w:val="Style 7"/>
    <w:basedOn w:val="a"/>
    <w:rsid w:val="009D6B79"/>
    <w:pPr>
      <w:widowControl w:val="0"/>
      <w:spacing w:line="480" w:lineRule="atLeast"/>
    </w:pPr>
    <w:rPr>
      <w:rFonts w:ascii="Times New Roman" w:eastAsia="Times New Roman" w:hAnsi="Times New Roman" w:cs="Times New Roman"/>
      <w:noProof/>
      <w:color w:val="000000"/>
      <w:sz w:val="20"/>
      <w:szCs w:val="20"/>
      <w:lang w:eastAsia="ru-RU"/>
    </w:rPr>
  </w:style>
  <w:style w:type="paragraph" w:customStyle="1" w:styleId="Style8">
    <w:name w:val="Style 8"/>
    <w:basedOn w:val="a"/>
    <w:rsid w:val="009D6B79"/>
    <w:pPr>
      <w:widowControl w:val="0"/>
      <w:spacing w:line="360" w:lineRule="auto"/>
      <w:ind w:firstLine="432"/>
    </w:pPr>
    <w:rPr>
      <w:rFonts w:ascii="Times New Roman" w:eastAsia="Times New Roman" w:hAnsi="Times New Roman" w:cs="Times New Roman"/>
      <w:noProof/>
      <w:color w:val="000000"/>
      <w:sz w:val="20"/>
      <w:szCs w:val="20"/>
      <w:lang w:eastAsia="ru-RU"/>
    </w:rPr>
  </w:style>
  <w:style w:type="paragraph" w:customStyle="1" w:styleId="Style4">
    <w:name w:val="Style 4"/>
    <w:basedOn w:val="a"/>
    <w:rsid w:val="009D6B79"/>
    <w:pPr>
      <w:widowControl w:val="0"/>
      <w:spacing w:line="360" w:lineRule="auto"/>
      <w:ind w:firstLine="720"/>
      <w:jc w:val="both"/>
    </w:pPr>
    <w:rPr>
      <w:rFonts w:ascii="Times New Roman" w:eastAsia="Times New Roman" w:hAnsi="Times New Roman" w:cs="Times New Roman"/>
      <w:noProof/>
      <w:color w:val="000000"/>
      <w:sz w:val="20"/>
      <w:szCs w:val="20"/>
      <w:lang w:eastAsia="ru-RU"/>
    </w:rPr>
  </w:style>
  <w:style w:type="paragraph" w:customStyle="1" w:styleId="Style6">
    <w:name w:val="Style 6"/>
    <w:basedOn w:val="a"/>
    <w:rsid w:val="009D6B79"/>
    <w:pPr>
      <w:widowControl w:val="0"/>
      <w:spacing w:line="360" w:lineRule="auto"/>
      <w:ind w:left="756"/>
    </w:pPr>
    <w:rPr>
      <w:rFonts w:ascii="Times New Roman" w:eastAsia="Times New Roman" w:hAnsi="Times New Roman" w:cs="Times New Roman"/>
      <w:noProof/>
      <w:color w:val="000000"/>
      <w:sz w:val="20"/>
      <w:szCs w:val="20"/>
      <w:lang w:eastAsia="ru-RU"/>
    </w:rPr>
  </w:style>
  <w:style w:type="paragraph" w:customStyle="1" w:styleId="Style9">
    <w:name w:val="Style 9"/>
    <w:basedOn w:val="a"/>
    <w:rsid w:val="009D6B79"/>
    <w:pPr>
      <w:widowControl w:val="0"/>
      <w:spacing w:line="480" w:lineRule="atLeast"/>
      <w:ind w:firstLine="504"/>
      <w:jc w:val="both"/>
    </w:pPr>
    <w:rPr>
      <w:rFonts w:ascii="Times New Roman" w:eastAsia="Times New Roman" w:hAnsi="Times New Roman" w:cs="Times New Roman"/>
      <w:noProof/>
      <w:color w:val="000000"/>
      <w:sz w:val="20"/>
      <w:szCs w:val="20"/>
      <w:lang w:eastAsia="ru-RU"/>
    </w:rPr>
  </w:style>
  <w:style w:type="paragraph" w:customStyle="1" w:styleId="Style14">
    <w:name w:val="Style 14"/>
    <w:basedOn w:val="a"/>
    <w:rsid w:val="009D6B79"/>
    <w:pPr>
      <w:widowControl w:val="0"/>
      <w:spacing w:line="360" w:lineRule="auto"/>
      <w:ind w:firstLine="720"/>
      <w:jc w:val="both"/>
    </w:pPr>
    <w:rPr>
      <w:rFonts w:ascii="Times New Roman" w:eastAsia="Times New Roman" w:hAnsi="Times New Roman" w:cs="Times New Roman"/>
      <w:noProof/>
      <w:color w:val="000000"/>
      <w:sz w:val="20"/>
      <w:szCs w:val="20"/>
      <w:lang w:eastAsia="ru-RU"/>
    </w:rPr>
  </w:style>
  <w:style w:type="paragraph" w:customStyle="1" w:styleId="Style10">
    <w:name w:val="Style 10"/>
    <w:basedOn w:val="a"/>
    <w:rsid w:val="009D6B79"/>
    <w:pPr>
      <w:widowControl w:val="0"/>
      <w:tabs>
        <w:tab w:val="left" w:pos="4968"/>
      </w:tabs>
      <w:spacing w:line="360" w:lineRule="auto"/>
      <w:ind w:left="144"/>
    </w:pPr>
    <w:rPr>
      <w:rFonts w:ascii="Times New Roman" w:eastAsia="Times New Roman" w:hAnsi="Times New Roman" w:cs="Times New Roman"/>
      <w:noProof/>
      <w:color w:val="000000"/>
      <w:sz w:val="20"/>
      <w:szCs w:val="20"/>
      <w:lang w:eastAsia="ru-RU"/>
    </w:rPr>
  </w:style>
  <w:style w:type="paragraph" w:customStyle="1" w:styleId="Style2">
    <w:name w:val="Style 2"/>
    <w:basedOn w:val="a"/>
    <w:rsid w:val="009D6B79"/>
    <w:pPr>
      <w:widowControl w:val="0"/>
      <w:spacing w:line="360" w:lineRule="auto"/>
      <w:ind w:left="756"/>
    </w:pPr>
    <w:rPr>
      <w:rFonts w:ascii="Times New Roman" w:eastAsia="Times New Roman" w:hAnsi="Times New Roman" w:cs="Times New Roman"/>
      <w:noProof/>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1322">
      <w:bodyDiv w:val="1"/>
      <w:marLeft w:val="0"/>
      <w:marRight w:val="0"/>
      <w:marTop w:val="0"/>
      <w:marBottom w:val="0"/>
      <w:divBdr>
        <w:top w:val="none" w:sz="0" w:space="0" w:color="auto"/>
        <w:left w:val="none" w:sz="0" w:space="0" w:color="auto"/>
        <w:bottom w:val="none" w:sz="0" w:space="0" w:color="auto"/>
        <w:right w:val="none" w:sz="0" w:space="0" w:color="auto"/>
      </w:divBdr>
    </w:div>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824129138">
      <w:bodyDiv w:val="1"/>
      <w:marLeft w:val="0"/>
      <w:marRight w:val="0"/>
      <w:marTop w:val="0"/>
      <w:marBottom w:val="0"/>
      <w:divBdr>
        <w:top w:val="none" w:sz="0" w:space="0" w:color="auto"/>
        <w:left w:val="none" w:sz="0" w:space="0" w:color="auto"/>
        <w:bottom w:val="none" w:sz="0" w:space="0" w:color="auto"/>
        <w:right w:val="none" w:sz="0" w:space="0" w:color="auto"/>
      </w:divBdr>
    </w:div>
    <w:div w:id="1329409255">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88883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F265C-3D06-484D-A687-9C2902CAB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1</Pages>
  <Words>2357</Words>
  <Characters>13439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235</cp:revision>
  <cp:lastPrinted>2014-04-28T07:46:00Z</cp:lastPrinted>
  <dcterms:created xsi:type="dcterms:W3CDTF">2012-11-01T05:05:00Z</dcterms:created>
  <dcterms:modified xsi:type="dcterms:W3CDTF">2014-04-28T07:47:00Z</dcterms:modified>
</cp:coreProperties>
</file>