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41" w:rsidRDefault="00777241" w:rsidP="00777241">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777241" w:rsidRDefault="00777241" w:rsidP="00777241">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777241" w:rsidRDefault="00777241" w:rsidP="00777241">
      <w:pPr>
        <w:jc w:val="center"/>
        <w:rPr>
          <w:rFonts w:ascii="Times New Roman" w:hAnsi="Times New Roman" w:cs="Times New Roman"/>
          <w:sz w:val="28"/>
          <w:szCs w:val="28"/>
        </w:rPr>
      </w:pPr>
    </w:p>
    <w:p w:rsidR="00777241" w:rsidRDefault="00777241" w:rsidP="00777241">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777241" w:rsidRDefault="00777241" w:rsidP="00777241">
      <w:pPr>
        <w:tabs>
          <w:tab w:val="left" w:pos="3544"/>
        </w:tabs>
        <w:rPr>
          <w:rFonts w:ascii="Times New Roman" w:hAnsi="Times New Roman" w:cs="Times New Roman"/>
          <w:sz w:val="28"/>
          <w:szCs w:val="28"/>
        </w:rPr>
      </w:pPr>
    </w:p>
    <w:p w:rsidR="00777241" w:rsidRDefault="00777241" w:rsidP="00777241">
      <w:pPr>
        <w:tabs>
          <w:tab w:val="left" w:pos="3544"/>
        </w:tabs>
        <w:rPr>
          <w:rFonts w:ascii="Times New Roman" w:hAnsi="Times New Roman" w:cs="Times New Roman"/>
          <w:sz w:val="28"/>
          <w:szCs w:val="28"/>
        </w:rPr>
      </w:pPr>
    </w:p>
    <w:p w:rsidR="007C5CF3" w:rsidRPr="005312D7" w:rsidRDefault="00777241" w:rsidP="00777241">
      <w:pPr>
        <w:rPr>
          <w:rFonts w:ascii="Times New Roman" w:hAnsi="Times New Roman" w:cs="Times New Roman"/>
          <w:b/>
          <w:sz w:val="28"/>
          <w:szCs w:val="28"/>
        </w:rPr>
      </w:pPr>
      <w:r>
        <w:rPr>
          <w:rFonts w:ascii="Times New Roman" w:hAnsi="Times New Roman" w:cs="Times New Roman"/>
          <w:b/>
          <w:sz w:val="28"/>
          <w:szCs w:val="28"/>
        </w:rPr>
        <w:t>28.10.2015 года № 9/7</w:t>
      </w:r>
      <w:r>
        <w:rPr>
          <w:rFonts w:ascii="Times New Roman" w:hAnsi="Times New Roman" w:cs="Times New Roman"/>
          <w:b/>
          <w:sz w:val="28"/>
          <w:szCs w:val="28"/>
        </w:rPr>
        <w:t>2</w:t>
      </w:r>
    </w:p>
    <w:p w:rsidR="007C5CF3" w:rsidRPr="005312D7" w:rsidRDefault="007C5CF3" w:rsidP="007C5CF3">
      <w:pPr>
        <w:rPr>
          <w:rFonts w:ascii="Times New Roman" w:hAnsi="Times New Roman" w:cs="Times New Roman"/>
          <w:b/>
          <w:sz w:val="28"/>
          <w:szCs w:val="28"/>
        </w:rPr>
      </w:pPr>
    </w:p>
    <w:p w:rsidR="004A1983" w:rsidRPr="005312D7" w:rsidRDefault="004A1983" w:rsidP="004A1983">
      <w:pPr>
        <w:pStyle w:val="21"/>
        <w:shd w:val="clear" w:color="auto" w:fill="auto"/>
        <w:spacing w:after="0" w:line="240" w:lineRule="auto"/>
        <w:ind w:left="20" w:right="3969"/>
        <w:contextualSpacing/>
        <w:jc w:val="both"/>
        <w:rPr>
          <w:b/>
          <w:sz w:val="28"/>
          <w:szCs w:val="28"/>
        </w:rPr>
      </w:pPr>
      <w:r w:rsidRPr="005312D7">
        <w:rPr>
          <w:b/>
          <w:sz w:val="28"/>
          <w:szCs w:val="28"/>
        </w:rPr>
        <w:t>О внесении изменений в решение Совета депутатов муниципального округа Западное Дегунино от 19.12.2014 года № 17/104 «Об утверждении бюджета муниципального округа Западное Дегунино на 2015 год»</w:t>
      </w:r>
    </w:p>
    <w:p w:rsidR="004A1983" w:rsidRPr="005312D7" w:rsidRDefault="004A1983" w:rsidP="004A1983">
      <w:pPr>
        <w:pStyle w:val="21"/>
        <w:shd w:val="clear" w:color="auto" w:fill="auto"/>
        <w:tabs>
          <w:tab w:val="left" w:leader="underscore" w:pos="5713"/>
        </w:tabs>
        <w:spacing w:after="0" w:line="240" w:lineRule="auto"/>
        <w:ind w:left="20" w:right="4220"/>
        <w:contextualSpacing/>
        <w:jc w:val="both"/>
        <w:rPr>
          <w:sz w:val="28"/>
          <w:szCs w:val="28"/>
        </w:rPr>
      </w:pPr>
    </w:p>
    <w:p w:rsidR="004A1983" w:rsidRPr="005312D7" w:rsidRDefault="004A1983" w:rsidP="005312D7">
      <w:pPr>
        <w:tabs>
          <w:tab w:val="left" w:pos="993"/>
        </w:tabs>
        <w:ind w:right="-2" w:firstLine="567"/>
        <w:jc w:val="both"/>
        <w:rPr>
          <w:rFonts w:ascii="Times New Roman" w:hAnsi="Times New Roman" w:cs="Times New Roman"/>
          <w:b/>
          <w:sz w:val="28"/>
          <w:szCs w:val="28"/>
        </w:rPr>
      </w:pPr>
      <w:proofErr w:type="gramStart"/>
      <w:r w:rsidRPr="005312D7">
        <w:rPr>
          <w:rFonts w:ascii="Times New Roman" w:hAnsi="Times New Roman" w:cs="Times New Roman"/>
          <w:sz w:val="28"/>
          <w:szCs w:val="28"/>
        </w:rPr>
        <w:t>В соответствии со статьями 86, 92.1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Законом города Москвы от 10.09.2008 г. № 39 «О бюджетном устройстве и бюджетном процессе в городе Москве»; Законом города Москвы 06.11.2002г. № 56 «Об организации местного самоуправления в городе Москве»;</w:t>
      </w:r>
      <w:proofErr w:type="gramEnd"/>
      <w:r w:rsidRPr="005312D7">
        <w:rPr>
          <w:rFonts w:ascii="Times New Roman" w:hAnsi="Times New Roman" w:cs="Times New Roman"/>
          <w:sz w:val="28"/>
          <w:szCs w:val="28"/>
        </w:rPr>
        <w:t xml:space="preserve"> Законом города Москвы от 25.11.2009 г. № 9 « О гарантиях осуществления полномочий лиц, замещающих муниципальные должности в городе Москве», Законом города Москвы от 19.11.2014 года № 54 «О бюджете города Москвы на 2015 год и плановый период 2016 и 2017 годов»;</w:t>
      </w:r>
      <w:r w:rsidRPr="005312D7">
        <w:rPr>
          <w:rFonts w:ascii="Times New Roman" w:hAnsi="Times New Roman" w:cs="Times New Roman"/>
          <w:color w:val="000000"/>
          <w:sz w:val="28"/>
          <w:szCs w:val="28"/>
          <w:shd w:val="clear" w:color="auto" w:fill="FFFFFF"/>
        </w:rPr>
        <w:t xml:space="preserve"> </w:t>
      </w:r>
      <w:r w:rsidRPr="005312D7">
        <w:rPr>
          <w:rFonts w:ascii="Times New Roman" w:hAnsi="Times New Roman" w:cs="Times New Roman"/>
          <w:sz w:val="28"/>
          <w:szCs w:val="28"/>
        </w:rPr>
        <w:t xml:space="preserve">Уставом муниципального округа </w:t>
      </w:r>
      <w:proofErr w:type="gramStart"/>
      <w:r w:rsidRPr="005312D7">
        <w:rPr>
          <w:rFonts w:ascii="Times New Roman" w:hAnsi="Times New Roman" w:cs="Times New Roman"/>
          <w:sz w:val="28"/>
          <w:szCs w:val="28"/>
        </w:rPr>
        <w:t>Западное</w:t>
      </w:r>
      <w:proofErr w:type="gramEnd"/>
      <w:r w:rsidRPr="005312D7">
        <w:rPr>
          <w:rFonts w:ascii="Times New Roman" w:hAnsi="Times New Roman" w:cs="Times New Roman"/>
          <w:sz w:val="28"/>
          <w:szCs w:val="28"/>
        </w:rPr>
        <w:t xml:space="preserve"> Дегунино; Положением о бюджетном устройстве и бюджетном процессе в муниципальном округе Западное Дегунино, для выплаты единовременного денежного поощрения при наличии трудового стажа 20 лет и далее через каждые пять лет в размере ежемесячного денежного вознаграждения главе муниципального округа Западное Дегунино Виноградову Олегу Дмитриевичу,</w:t>
      </w:r>
    </w:p>
    <w:p w:rsidR="004A1983" w:rsidRPr="005312D7" w:rsidRDefault="004A1983" w:rsidP="005312D7">
      <w:pPr>
        <w:tabs>
          <w:tab w:val="left" w:pos="993"/>
        </w:tabs>
        <w:ind w:right="-2" w:firstLine="567"/>
        <w:contextualSpacing/>
        <w:jc w:val="both"/>
        <w:rPr>
          <w:rFonts w:ascii="Times New Roman" w:hAnsi="Times New Roman" w:cs="Times New Roman"/>
          <w:sz w:val="28"/>
          <w:szCs w:val="28"/>
        </w:rPr>
      </w:pPr>
      <w:r w:rsidRPr="005312D7">
        <w:rPr>
          <w:rFonts w:ascii="Times New Roman" w:hAnsi="Times New Roman" w:cs="Times New Roman"/>
          <w:b/>
          <w:sz w:val="28"/>
          <w:szCs w:val="28"/>
        </w:rPr>
        <w:t>Совет депутатов</w:t>
      </w:r>
      <w:r w:rsidRPr="005312D7">
        <w:rPr>
          <w:rFonts w:ascii="Times New Roman" w:hAnsi="Times New Roman" w:cs="Times New Roman"/>
          <w:b/>
          <w:bCs/>
          <w:sz w:val="28"/>
          <w:szCs w:val="28"/>
        </w:rPr>
        <w:t xml:space="preserve"> решил:</w:t>
      </w:r>
    </w:p>
    <w:p w:rsidR="004A1983" w:rsidRPr="005312D7" w:rsidRDefault="004A1983" w:rsidP="005312D7">
      <w:pPr>
        <w:pStyle w:val="a6"/>
        <w:widowControl/>
        <w:numPr>
          <w:ilvl w:val="0"/>
          <w:numId w:val="31"/>
        </w:numPr>
        <w:tabs>
          <w:tab w:val="left" w:pos="993"/>
          <w:tab w:val="left" w:leader="underscore" w:pos="2276"/>
        </w:tabs>
        <w:autoSpaceDE/>
        <w:autoSpaceDN/>
        <w:adjustRightInd/>
        <w:ind w:left="0" w:right="-2" w:firstLine="567"/>
        <w:contextualSpacing/>
        <w:rPr>
          <w:szCs w:val="28"/>
        </w:rPr>
      </w:pPr>
      <w:r w:rsidRPr="005312D7">
        <w:rPr>
          <w:szCs w:val="28"/>
        </w:rPr>
        <w:t>Внести следующие изменения в решение Совета депутатов муниципального округа Западное Дегунино от 19 декабря 2014 года № 17/104 «Об утверждении бюджета муниципального округа Западное Дегунино на 2015 год»:</w:t>
      </w:r>
    </w:p>
    <w:p w:rsidR="004A1983" w:rsidRPr="005312D7" w:rsidRDefault="004A1983" w:rsidP="005312D7">
      <w:pPr>
        <w:pStyle w:val="a6"/>
        <w:widowControl/>
        <w:numPr>
          <w:ilvl w:val="1"/>
          <w:numId w:val="32"/>
        </w:numPr>
        <w:tabs>
          <w:tab w:val="left" w:pos="1134"/>
          <w:tab w:val="left" w:leader="underscore" w:pos="2276"/>
        </w:tabs>
        <w:autoSpaceDE/>
        <w:autoSpaceDN/>
        <w:adjustRightInd/>
        <w:ind w:left="0" w:right="-2" w:firstLine="567"/>
        <w:contextualSpacing/>
        <w:rPr>
          <w:szCs w:val="28"/>
        </w:rPr>
      </w:pPr>
      <w:r w:rsidRPr="005312D7">
        <w:rPr>
          <w:szCs w:val="28"/>
        </w:rPr>
        <w:t xml:space="preserve">Увеличить расходную часть бюджета муниципального округа </w:t>
      </w:r>
      <w:proofErr w:type="gramStart"/>
      <w:r w:rsidRPr="005312D7">
        <w:rPr>
          <w:szCs w:val="28"/>
        </w:rPr>
        <w:t>Западное</w:t>
      </w:r>
      <w:proofErr w:type="gramEnd"/>
      <w:r w:rsidRPr="005312D7">
        <w:rPr>
          <w:szCs w:val="28"/>
        </w:rPr>
        <w:t xml:space="preserve"> Дегунино на 2015 год на сумму 143,8 тыс. рублей:</w:t>
      </w:r>
    </w:p>
    <w:p w:rsidR="004A1983" w:rsidRPr="005312D7" w:rsidRDefault="004A1983" w:rsidP="005312D7">
      <w:pPr>
        <w:pStyle w:val="a6"/>
        <w:widowControl/>
        <w:numPr>
          <w:ilvl w:val="1"/>
          <w:numId w:val="32"/>
        </w:numPr>
        <w:tabs>
          <w:tab w:val="left" w:pos="1134"/>
          <w:tab w:val="left" w:leader="underscore" w:pos="2276"/>
        </w:tabs>
        <w:autoSpaceDE/>
        <w:autoSpaceDN/>
        <w:adjustRightInd/>
        <w:ind w:left="0" w:right="-2" w:firstLine="567"/>
        <w:contextualSpacing/>
        <w:rPr>
          <w:szCs w:val="28"/>
        </w:rPr>
      </w:pPr>
      <w:r w:rsidRPr="005312D7">
        <w:rPr>
          <w:szCs w:val="28"/>
        </w:rPr>
        <w:t xml:space="preserve">Утвердить объем расходов муниципального округа </w:t>
      </w:r>
      <w:proofErr w:type="gramStart"/>
      <w:r w:rsidRPr="005312D7">
        <w:rPr>
          <w:szCs w:val="28"/>
        </w:rPr>
        <w:t>Западное</w:t>
      </w:r>
      <w:proofErr w:type="gramEnd"/>
      <w:r w:rsidRPr="005312D7">
        <w:rPr>
          <w:szCs w:val="28"/>
        </w:rPr>
        <w:t xml:space="preserve"> Дегунино в сумме 19036,9 тыс. рублей.</w:t>
      </w:r>
    </w:p>
    <w:p w:rsidR="004A1983" w:rsidRPr="005312D7" w:rsidRDefault="004A1983" w:rsidP="005312D7">
      <w:pPr>
        <w:pStyle w:val="a6"/>
        <w:widowControl/>
        <w:numPr>
          <w:ilvl w:val="1"/>
          <w:numId w:val="32"/>
        </w:numPr>
        <w:tabs>
          <w:tab w:val="left" w:pos="1134"/>
          <w:tab w:val="left" w:leader="underscore" w:pos="2276"/>
        </w:tabs>
        <w:autoSpaceDE/>
        <w:autoSpaceDN/>
        <w:adjustRightInd/>
        <w:ind w:left="0" w:right="-2" w:firstLine="567"/>
        <w:contextualSpacing/>
        <w:rPr>
          <w:szCs w:val="28"/>
        </w:rPr>
      </w:pPr>
      <w:r w:rsidRPr="005312D7">
        <w:rPr>
          <w:szCs w:val="28"/>
        </w:rPr>
        <w:t>Увеличить финансирование по кодам бюджетной классификации: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2321"/>
        <w:gridCol w:w="2133"/>
        <w:gridCol w:w="1330"/>
        <w:gridCol w:w="1482"/>
      </w:tblGrid>
      <w:tr w:rsidR="004A1983" w:rsidRPr="005312D7" w:rsidTr="00E15DE5">
        <w:tc>
          <w:tcPr>
            <w:tcW w:w="1366"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Раздел, подраздел</w:t>
            </w:r>
          </w:p>
        </w:tc>
        <w:tc>
          <w:tcPr>
            <w:tcW w:w="1161"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Целевая статья</w:t>
            </w:r>
          </w:p>
        </w:tc>
        <w:tc>
          <w:tcPr>
            <w:tcW w:w="1067"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Вид расходов</w:t>
            </w:r>
          </w:p>
        </w:tc>
        <w:tc>
          <w:tcPr>
            <w:tcW w:w="665"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КОСГУ</w:t>
            </w:r>
          </w:p>
        </w:tc>
        <w:tc>
          <w:tcPr>
            <w:tcW w:w="741"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2015 год</w:t>
            </w:r>
          </w:p>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тыс. руб.</w:t>
            </w:r>
          </w:p>
        </w:tc>
      </w:tr>
      <w:tr w:rsidR="004A1983" w:rsidRPr="005312D7" w:rsidTr="00E15DE5">
        <w:tc>
          <w:tcPr>
            <w:tcW w:w="1366"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0102</w:t>
            </w:r>
          </w:p>
        </w:tc>
        <w:tc>
          <w:tcPr>
            <w:tcW w:w="1161"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31А0101</w:t>
            </w:r>
          </w:p>
        </w:tc>
        <w:tc>
          <w:tcPr>
            <w:tcW w:w="1067"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122</w:t>
            </w:r>
          </w:p>
        </w:tc>
        <w:tc>
          <w:tcPr>
            <w:tcW w:w="665"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211</w:t>
            </w:r>
          </w:p>
        </w:tc>
        <w:tc>
          <w:tcPr>
            <w:tcW w:w="741"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+ 83,8</w:t>
            </w:r>
          </w:p>
        </w:tc>
      </w:tr>
      <w:tr w:rsidR="004A1983" w:rsidRPr="005312D7" w:rsidTr="00E15DE5">
        <w:tc>
          <w:tcPr>
            <w:tcW w:w="1366"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0102</w:t>
            </w:r>
          </w:p>
        </w:tc>
        <w:tc>
          <w:tcPr>
            <w:tcW w:w="1161"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31А0101</w:t>
            </w:r>
          </w:p>
        </w:tc>
        <w:tc>
          <w:tcPr>
            <w:tcW w:w="1067"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122</w:t>
            </w:r>
          </w:p>
        </w:tc>
        <w:tc>
          <w:tcPr>
            <w:tcW w:w="665"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213</w:t>
            </w:r>
          </w:p>
        </w:tc>
        <w:tc>
          <w:tcPr>
            <w:tcW w:w="741"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+60,0</w:t>
            </w:r>
          </w:p>
        </w:tc>
      </w:tr>
      <w:tr w:rsidR="004A1983" w:rsidRPr="005312D7" w:rsidTr="00E15DE5">
        <w:tc>
          <w:tcPr>
            <w:tcW w:w="1366"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ИТОГО:</w:t>
            </w:r>
          </w:p>
        </w:tc>
        <w:tc>
          <w:tcPr>
            <w:tcW w:w="1161" w:type="pct"/>
            <w:shd w:val="clear" w:color="auto" w:fill="auto"/>
          </w:tcPr>
          <w:p w:rsidR="004A1983" w:rsidRPr="005312D7" w:rsidRDefault="004A1983" w:rsidP="00E15DE5">
            <w:pPr>
              <w:rPr>
                <w:rFonts w:ascii="Times New Roman" w:hAnsi="Times New Roman" w:cs="Times New Roman"/>
                <w:sz w:val="24"/>
                <w:szCs w:val="24"/>
              </w:rPr>
            </w:pPr>
          </w:p>
        </w:tc>
        <w:tc>
          <w:tcPr>
            <w:tcW w:w="1067" w:type="pct"/>
            <w:shd w:val="clear" w:color="auto" w:fill="auto"/>
          </w:tcPr>
          <w:p w:rsidR="004A1983" w:rsidRPr="005312D7" w:rsidRDefault="004A1983" w:rsidP="00E15DE5">
            <w:pPr>
              <w:rPr>
                <w:rFonts w:ascii="Times New Roman" w:hAnsi="Times New Roman" w:cs="Times New Roman"/>
                <w:sz w:val="24"/>
                <w:szCs w:val="24"/>
              </w:rPr>
            </w:pPr>
          </w:p>
        </w:tc>
        <w:tc>
          <w:tcPr>
            <w:tcW w:w="665" w:type="pct"/>
            <w:shd w:val="clear" w:color="auto" w:fill="auto"/>
          </w:tcPr>
          <w:p w:rsidR="004A1983" w:rsidRPr="005312D7" w:rsidRDefault="004A1983" w:rsidP="00E15DE5">
            <w:pPr>
              <w:rPr>
                <w:rFonts w:ascii="Times New Roman" w:hAnsi="Times New Roman" w:cs="Times New Roman"/>
                <w:sz w:val="24"/>
                <w:szCs w:val="24"/>
              </w:rPr>
            </w:pPr>
          </w:p>
        </w:tc>
        <w:tc>
          <w:tcPr>
            <w:tcW w:w="741" w:type="pct"/>
            <w:shd w:val="clear" w:color="auto" w:fill="auto"/>
          </w:tcPr>
          <w:p w:rsidR="004A1983" w:rsidRPr="005312D7" w:rsidRDefault="004A1983" w:rsidP="00E15DE5">
            <w:pPr>
              <w:rPr>
                <w:rFonts w:ascii="Times New Roman" w:hAnsi="Times New Roman" w:cs="Times New Roman"/>
                <w:sz w:val="24"/>
                <w:szCs w:val="24"/>
              </w:rPr>
            </w:pPr>
            <w:r w:rsidRPr="005312D7">
              <w:rPr>
                <w:rFonts w:ascii="Times New Roman" w:hAnsi="Times New Roman" w:cs="Times New Roman"/>
                <w:sz w:val="24"/>
                <w:szCs w:val="24"/>
              </w:rPr>
              <w:t>+143,8</w:t>
            </w:r>
          </w:p>
        </w:tc>
      </w:tr>
    </w:tbl>
    <w:p w:rsidR="004A1983" w:rsidRPr="005312D7" w:rsidRDefault="004A1983" w:rsidP="005312D7">
      <w:pPr>
        <w:pStyle w:val="a6"/>
        <w:numPr>
          <w:ilvl w:val="0"/>
          <w:numId w:val="31"/>
        </w:numPr>
        <w:tabs>
          <w:tab w:val="left" w:pos="993"/>
        </w:tabs>
        <w:ind w:left="0" w:firstLine="567"/>
        <w:contextualSpacing/>
        <w:rPr>
          <w:szCs w:val="28"/>
        </w:rPr>
      </w:pPr>
      <w:r w:rsidRPr="005312D7">
        <w:rPr>
          <w:szCs w:val="28"/>
        </w:rPr>
        <w:t>Финансирование расходных обязательств в размере 143,8 тыс. руб. (Сто сорок три тысячи восемьсот) рублей произвести за счет свободного остатка денежных средств на едином счете бюджета муниципального округа Западное Дегунино, сложившегося по состоянию на 01.01.2015 года согласно приложению к настоящему решению.</w:t>
      </w:r>
    </w:p>
    <w:p w:rsidR="005C2DE7" w:rsidRPr="005312D7" w:rsidRDefault="004A1983" w:rsidP="005312D7">
      <w:pPr>
        <w:pStyle w:val="a3"/>
        <w:numPr>
          <w:ilvl w:val="0"/>
          <w:numId w:val="31"/>
        </w:numPr>
        <w:tabs>
          <w:tab w:val="left" w:pos="993"/>
        </w:tabs>
        <w:autoSpaceDE w:val="0"/>
        <w:ind w:left="0" w:firstLine="567"/>
        <w:jc w:val="both"/>
        <w:rPr>
          <w:rFonts w:ascii="Times New Roman" w:hAnsi="Times New Roman" w:cs="Times New Roman"/>
          <w:sz w:val="28"/>
          <w:szCs w:val="28"/>
        </w:rPr>
      </w:pPr>
      <w:r w:rsidRPr="005312D7">
        <w:rPr>
          <w:rFonts w:ascii="Times New Roman" w:hAnsi="Times New Roman" w:cs="Times New Roman"/>
          <w:sz w:val="28"/>
          <w:szCs w:val="28"/>
        </w:rPr>
        <w:lastRenderedPageBreak/>
        <w:t xml:space="preserve">Внести соответствующие изменения в бюджетную роспись муниципального округа </w:t>
      </w:r>
      <w:proofErr w:type="gramStart"/>
      <w:r w:rsidRPr="005312D7">
        <w:rPr>
          <w:rFonts w:ascii="Times New Roman" w:hAnsi="Times New Roman" w:cs="Times New Roman"/>
          <w:sz w:val="28"/>
          <w:szCs w:val="28"/>
        </w:rPr>
        <w:t>Западное</w:t>
      </w:r>
      <w:proofErr w:type="gramEnd"/>
      <w:r w:rsidRPr="005312D7">
        <w:rPr>
          <w:rFonts w:ascii="Times New Roman" w:hAnsi="Times New Roman" w:cs="Times New Roman"/>
          <w:sz w:val="28"/>
          <w:szCs w:val="28"/>
        </w:rPr>
        <w:t xml:space="preserve"> Дегунино.</w:t>
      </w:r>
    </w:p>
    <w:p w:rsidR="00BB54C3" w:rsidRPr="005312D7" w:rsidRDefault="00BB54C3" w:rsidP="005312D7">
      <w:pPr>
        <w:pStyle w:val="a3"/>
        <w:numPr>
          <w:ilvl w:val="0"/>
          <w:numId w:val="31"/>
        </w:numPr>
        <w:tabs>
          <w:tab w:val="left" w:pos="993"/>
        </w:tabs>
        <w:autoSpaceDE w:val="0"/>
        <w:autoSpaceDN w:val="0"/>
        <w:adjustRightInd w:val="0"/>
        <w:ind w:left="0" w:firstLine="567"/>
        <w:jc w:val="both"/>
        <w:rPr>
          <w:rFonts w:ascii="Times New Roman" w:hAnsi="Times New Roman" w:cs="Times New Roman"/>
          <w:sz w:val="28"/>
          <w:szCs w:val="28"/>
        </w:rPr>
      </w:pPr>
      <w:r w:rsidRPr="005312D7">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B35919" w:rsidRPr="005312D7" w:rsidRDefault="00AA305C" w:rsidP="005312D7">
      <w:pPr>
        <w:pStyle w:val="a6"/>
        <w:numPr>
          <w:ilvl w:val="0"/>
          <w:numId w:val="31"/>
        </w:numPr>
        <w:tabs>
          <w:tab w:val="left" w:pos="993"/>
          <w:tab w:val="left" w:pos="5103"/>
        </w:tabs>
        <w:ind w:left="0" w:firstLine="567"/>
        <w:contextualSpacing/>
        <w:rPr>
          <w:szCs w:val="28"/>
        </w:rPr>
      </w:pPr>
      <w:r w:rsidRPr="005312D7">
        <w:rPr>
          <w:szCs w:val="28"/>
        </w:rPr>
        <w:t xml:space="preserve">Контроль за выполнением настоящего решения возложить на главу муниципального округа </w:t>
      </w:r>
      <w:proofErr w:type="gramStart"/>
      <w:r w:rsidRPr="005312D7">
        <w:rPr>
          <w:szCs w:val="28"/>
        </w:rPr>
        <w:t>Западное</w:t>
      </w:r>
      <w:proofErr w:type="gramEnd"/>
      <w:r w:rsidRPr="005312D7">
        <w:rPr>
          <w:szCs w:val="28"/>
        </w:rPr>
        <w:t xml:space="preserve"> Дегунино О.Д. Виноградова.</w:t>
      </w:r>
    </w:p>
    <w:p w:rsidR="006D726C" w:rsidRPr="005312D7" w:rsidRDefault="006D726C" w:rsidP="006D726C">
      <w:pPr>
        <w:tabs>
          <w:tab w:val="left" w:pos="993"/>
          <w:tab w:val="left" w:pos="5103"/>
        </w:tabs>
        <w:autoSpaceDE w:val="0"/>
        <w:autoSpaceDN w:val="0"/>
        <w:adjustRightInd w:val="0"/>
        <w:jc w:val="both"/>
        <w:rPr>
          <w:rFonts w:ascii="Times New Roman" w:hAnsi="Times New Roman" w:cs="Times New Roman"/>
          <w:sz w:val="28"/>
          <w:szCs w:val="28"/>
        </w:rPr>
      </w:pPr>
    </w:p>
    <w:p w:rsidR="00E71DB3" w:rsidRPr="005312D7" w:rsidRDefault="00E71DB3" w:rsidP="006D726C">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5312D7" w:rsidTr="0009154D">
        <w:tc>
          <w:tcPr>
            <w:tcW w:w="4998" w:type="dxa"/>
            <w:shd w:val="clear" w:color="auto" w:fill="auto"/>
          </w:tcPr>
          <w:p w:rsidR="0026758F" w:rsidRPr="005312D7" w:rsidRDefault="0026758F" w:rsidP="00B346BE">
            <w:pPr>
              <w:contextualSpacing/>
              <w:rPr>
                <w:rFonts w:ascii="Times New Roman" w:hAnsi="Times New Roman" w:cs="Times New Roman"/>
                <w:b/>
                <w:sz w:val="28"/>
                <w:szCs w:val="28"/>
              </w:rPr>
            </w:pPr>
            <w:r w:rsidRPr="005312D7">
              <w:rPr>
                <w:rFonts w:ascii="Times New Roman" w:hAnsi="Times New Roman" w:cs="Times New Roman"/>
                <w:b/>
                <w:sz w:val="28"/>
                <w:szCs w:val="28"/>
              </w:rPr>
              <w:t xml:space="preserve">Глава муниципального округа </w:t>
            </w:r>
          </w:p>
          <w:p w:rsidR="0026758F" w:rsidRPr="005312D7" w:rsidRDefault="0026758F" w:rsidP="00B346BE">
            <w:pPr>
              <w:contextualSpacing/>
              <w:rPr>
                <w:rFonts w:ascii="Times New Roman" w:hAnsi="Times New Roman" w:cs="Times New Roman"/>
                <w:b/>
                <w:sz w:val="28"/>
                <w:szCs w:val="28"/>
              </w:rPr>
            </w:pPr>
            <w:r w:rsidRPr="005312D7">
              <w:rPr>
                <w:rFonts w:ascii="Times New Roman" w:hAnsi="Times New Roman" w:cs="Times New Roman"/>
                <w:b/>
                <w:sz w:val="28"/>
                <w:szCs w:val="28"/>
              </w:rPr>
              <w:t xml:space="preserve">Западное Дегунино </w:t>
            </w:r>
          </w:p>
        </w:tc>
        <w:tc>
          <w:tcPr>
            <w:tcW w:w="4998" w:type="dxa"/>
            <w:shd w:val="clear" w:color="auto" w:fill="auto"/>
          </w:tcPr>
          <w:p w:rsidR="0026758F" w:rsidRPr="005312D7" w:rsidRDefault="0026758F" w:rsidP="00B346BE">
            <w:pPr>
              <w:contextualSpacing/>
              <w:rPr>
                <w:rFonts w:ascii="Times New Roman" w:hAnsi="Times New Roman" w:cs="Times New Roman"/>
                <w:b/>
                <w:sz w:val="28"/>
                <w:szCs w:val="28"/>
              </w:rPr>
            </w:pPr>
          </w:p>
          <w:p w:rsidR="0026758F" w:rsidRPr="005312D7" w:rsidRDefault="0026758F" w:rsidP="00B346BE">
            <w:pPr>
              <w:contextualSpacing/>
              <w:jc w:val="right"/>
              <w:rPr>
                <w:rFonts w:ascii="Times New Roman" w:hAnsi="Times New Roman" w:cs="Times New Roman"/>
                <w:b/>
                <w:sz w:val="28"/>
                <w:szCs w:val="28"/>
              </w:rPr>
            </w:pPr>
            <w:r w:rsidRPr="005312D7">
              <w:rPr>
                <w:rFonts w:ascii="Times New Roman" w:hAnsi="Times New Roman" w:cs="Times New Roman"/>
                <w:b/>
                <w:sz w:val="28"/>
                <w:szCs w:val="28"/>
              </w:rPr>
              <w:t>О.Д. Виноградов</w:t>
            </w:r>
          </w:p>
        </w:tc>
      </w:tr>
    </w:tbl>
    <w:p w:rsidR="0026758F" w:rsidRPr="005312D7" w:rsidRDefault="0026758F" w:rsidP="006F002E">
      <w:pPr>
        <w:pStyle w:val="a6"/>
        <w:ind w:left="0" w:right="-5"/>
        <w:contextualSpacing/>
        <w:rPr>
          <w:szCs w:val="28"/>
        </w:rPr>
      </w:pPr>
    </w:p>
    <w:p w:rsidR="0009154D" w:rsidRPr="005312D7" w:rsidRDefault="0009154D" w:rsidP="006F002E">
      <w:pPr>
        <w:pStyle w:val="a6"/>
        <w:ind w:left="0" w:right="-5"/>
        <w:contextualSpacing/>
        <w:rPr>
          <w:szCs w:val="28"/>
        </w:rPr>
      </w:pPr>
    </w:p>
    <w:p w:rsidR="0009154D" w:rsidRPr="005312D7" w:rsidRDefault="0009154D" w:rsidP="006F002E">
      <w:pPr>
        <w:pStyle w:val="a6"/>
        <w:ind w:left="0" w:right="-5"/>
        <w:contextualSpacing/>
        <w:rPr>
          <w:szCs w:val="28"/>
        </w:rPr>
      </w:pPr>
    </w:p>
    <w:p w:rsidR="006A63C9" w:rsidRPr="005312D7" w:rsidRDefault="006A63C9" w:rsidP="006F002E">
      <w:pPr>
        <w:pStyle w:val="a6"/>
        <w:ind w:left="0" w:right="-5"/>
        <w:contextualSpacing/>
        <w:rPr>
          <w:szCs w:val="28"/>
        </w:rPr>
      </w:pPr>
    </w:p>
    <w:p w:rsidR="006A63C9" w:rsidRPr="005312D7" w:rsidRDefault="006A63C9" w:rsidP="006F002E">
      <w:pPr>
        <w:pStyle w:val="a6"/>
        <w:ind w:left="0" w:right="-5"/>
        <w:contextualSpacing/>
        <w:rPr>
          <w:szCs w:val="28"/>
        </w:rPr>
      </w:pPr>
    </w:p>
    <w:p w:rsidR="00AA305C" w:rsidRPr="005312D7" w:rsidRDefault="00AA305C" w:rsidP="006F002E">
      <w:pPr>
        <w:pStyle w:val="a6"/>
        <w:ind w:left="0" w:right="-5"/>
        <w:contextualSpacing/>
        <w:rPr>
          <w:szCs w:val="28"/>
        </w:rPr>
      </w:pPr>
    </w:p>
    <w:p w:rsidR="00AA305C" w:rsidRPr="005312D7" w:rsidRDefault="00AA305C" w:rsidP="006F002E">
      <w:pPr>
        <w:pStyle w:val="a6"/>
        <w:ind w:left="0" w:right="-5"/>
        <w:contextualSpacing/>
        <w:rPr>
          <w:szCs w:val="28"/>
        </w:rPr>
      </w:pPr>
    </w:p>
    <w:p w:rsidR="00AA305C" w:rsidRPr="005312D7" w:rsidRDefault="00AA305C" w:rsidP="006F002E">
      <w:pPr>
        <w:pStyle w:val="a6"/>
        <w:ind w:left="0" w:right="-5"/>
        <w:contextualSpacing/>
        <w:rPr>
          <w:szCs w:val="28"/>
        </w:rPr>
      </w:pPr>
    </w:p>
    <w:p w:rsidR="00AA305C" w:rsidRPr="005312D7" w:rsidRDefault="00AA305C" w:rsidP="006F002E">
      <w:pPr>
        <w:pStyle w:val="a6"/>
        <w:ind w:left="0" w:right="-5"/>
        <w:contextualSpacing/>
        <w:rPr>
          <w:szCs w:val="28"/>
        </w:rPr>
      </w:pPr>
    </w:p>
    <w:p w:rsidR="00CD7162" w:rsidRPr="005312D7" w:rsidRDefault="00CD7162" w:rsidP="006F002E">
      <w:pPr>
        <w:pStyle w:val="a6"/>
        <w:ind w:left="0" w:right="-5"/>
        <w:contextualSpacing/>
        <w:rPr>
          <w:szCs w:val="28"/>
        </w:rPr>
      </w:pPr>
    </w:p>
    <w:p w:rsidR="005C2DE7" w:rsidRPr="005312D7" w:rsidRDefault="005C2DE7" w:rsidP="006F002E">
      <w:pPr>
        <w:pStyle w:val="a6"/>
        <w:ind w:left="0" w:right="-5"/>
        <w:contextualSpacing/>
        <w:rPr>
          <w:szCs w:val="28"/>
        </w:rPr>
      </w:pPr>
    </w:p>
    <w:p w:rsidR="005C2DE7" w:rsidRPr="005312D7" w:rsidRDefault="005C2DE7" w:rsidP="006F002E">
      <w:pPr>
        <w:pStyle w:val="a6"/>
        <w:ind w:left="0" w:right="-5"/>
        <w:contextualSpacing/>
        <w:rPr>
          <w:szCs w:val="28"/>
        </w:rPr>
      </w:pPr>
    </w:p>
    <w:p w:rsidR="005C2DE7" w:rsidRPr="005312D7" w:rsidRDefault="005C2DE7" w:rsidP="006F002E">
      <w:pPr>
        <w:pStyle w:val="a6"/>
        <w:ind w:left="0" w:right="-5"/>
        <w:contextualSpacing/>
        <w:rPr>
          <w:szCs w:val="28"/>
        </w:rPr>
      </w:pPr>
    </w:p>
    <w:p w:rsidR="005C2DE7" w:rsidRPr="005312D7" w:rsidRDefault="005C2DE7" w:rsidP="006F002E">
      <w:pPr>
        <w:pStyle w:val="a6"/>
        <w:ind w:left="0" w:right="-5"/>
        <w:contextualSpacing/>
        <w:rPr>
          <w:szCs w:val="28"/>
        </w:rPr>
      </w:pPr>
    </w:p>
    <w:p w:rsidR="005C2DE7" w:rsidRPr="005312D7" w:rsidRDefault="005C2DE7" w:rsidP="006F002E">
      <w:pPr>
        <w:pStyle w:val="a6"/>
        <w:ind w:left="0" w:right="-5"/>
        <w:contextualSpacing/>
        <w:rPr>
          <w:szCs w:val="28"/>
        </w:rPr>
      </w:pPr>
    </w:p>
    <w:p w:rsidR="005C2DE7" w:rsidRDefault="005C2DE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5312D7" w:rsidRDefault="005312D7" w:rsidP="006F002E">
      <w:pPr>
        <w:pStyle w:val="a6"/>
        <w:ind w:left="0" w:right="-5"/>
        <w:contextualSpacing/>
        <w:rPr>
          <w:szCs w:val="28"/>
        </w:rPr>
      </w:pPr>
    </w:p>
    <w:p w:rsidR="00777241" w:rsidRDefault="00777241" w:rsidP="006F002E">
      <w:pPr>
        <w:pStyle w:val="a6"/>
        <w:ind w:left="0" w:right="-5"/>
        <w:contextualSpacing/>
        <w:rPr>
          <w:szCs w:val="28"/>
        </w:rPr>
      </w:pPr>
    </w:p>
    <w:p w:rsidR="00777241" w:rsidRDefault="00777241" w:rsidP="006F002E">
      <w:pPr>
        <w:pStyle w:val="a6"/>
        <w:ind w:left="0" w:right="-5"/>
        <w:contextualSpacing/>
        <w:rPr>
          <w:szCs w:val="28"/>
        </w:rPr>
      </w:pPr>
    </w:p>
    <w:p w:rsidR="00777241" w:rsidRDefault="00777241" w:rsidP="006F002E">
      <w:pPr>
        <w:pStyle w:val="a6"/>
        <w:ind w:left="0" w:right="-5"/>
        <w:contextualSpacing/>
        <w:rPr>
          <w:szCs w:val="28"/>
        </w:rPr>
      </w:pPr>
    </w:p>
    <w:p w:rsidR="005312D7" w:rsidRDefault="005312D7" w:rsidP="006F002E">
      <w:pPr>
        <w:pStyle w:val="a6"/>
        <w:ind w:left="0" w:right="-5"/>
        <w:contextualSpacing/>
        <w:rPr>
          <w:szCs w:val="28"/>
        </w:rPr>
      </w:pPr>
    </w:p>
    <w:p w:rsidR="005312D7" w:rsidRPr="005312D7" w:rsidRDefault="005312D7" w:rsidP="006F002E">
      <w:pPr>
        <w:pStyle w:val="a6"/>
        <w:ind w:left="0" w:right="-5"/>
        <w:contextualSpacing/>
        <w:rPr>
          <w:szCs w:val="28"/>
        </w:rPr>
      </w:pPr>
    </w:p>
    <w:p w:rsidR="00CD7162" w:rsidRPr="005312D7" w:rsidRDefault="00CD7162" w:rsidP="006F002E">
      <w:pPr>
        <w:pStyle w:val="a6"/>
        <w:ind w:left="0" w:right="-5"/>
        <w:contextualSpacing/>
        <w:rPr>
          <w:szCs w:val="28"/>
        </w:rPr>
      </w:pPr>
    </w:p>
    <w:p w:rsidR="006A63C9" w:rsidRPr="005312D7" w:rsidRDefault="006A63C9" w:rsidP="006F002E">
      <w:pPr>
        <w:pStyle w:val="a6"/>
        <w:ind w:left="0" w:right="-5"/>
        <w:contextualSpacing/>
        <w:rPr>
          <w:szCs w:val="28"/>
        </w:rPr>
      </w:pPr>
    </w:p>
    <w:p w:rsidR="0009154D" w:rsidRPr="005312D7" w:rsidRDefault="0009154D" w:rsidP="00281E0D">
      <w:pPr>
        <w:pStyle w:val="af1"/>
        <w:spacing w:before="0" w:beforeAutospacing="0" w:after="0" w:afterAutospacing="0"/>
        <w:ind w:left="5245"/>
        <w:contextualSpacing/>
        <w:outlineLvl w:val="0"/>
      </w:pPr>
      <w:r w:rsidRPr="005312D7">
        <w:lastRenderedPageBreak/>
        <w:t>Приложение к решению Совета депутатов муниципального округа Западное Дегунино</w:t>
      </w:r>
    </w:p>
    <w:p w:rsidR="0009154D" w:rsidRPr="005312D7" w:rsidRDefault="001B4812" w:rsidP="00281E0D">
      <w:pPr>
        <w:pStyle w:val="a6"/>
        <w:ind w:left="5245" w:right="-5"/>
        <w:contextualSpacing/>
        <w:jc w:val="left"/>
        <w:rPr>
          <w:sz w:val="24"/>
          <w:szCs w:val="24"/>
        </w:rPr>
      </w:pPr>
      <w:r w:rsidRPr="005312D7">
        <w:rPr>
          <w:sz w:val="24"/>
          <w:szCs w:val="24"/>
        </w:rPr>
        <w:t xml:space="preserve">от </w:t>
      </w:r>
      <w:r w:rsidR="007C5CF3" w:rsidRPr="005312D7">
        <w:rPr>
          <w:sz w:val="24"/>
          <w:szCs w:val="24"/>
        </w:rPr>
        <w:t>«</w:t>
      </w:r>
      <w:r w:rsidR="00777241">
        <w:rPr>
          <w:sz w:val="24"/>
          <w:szCs w:val="24"/>
        </w:rPr>
        <w:t>28</w:t>
      </w:r>
      <w:r w:rsidR="007C5CF3" w:rsidRPr="005312D7">
        <w:rPr>
          <w:sz w:val="24"/>
          <w:szCs w:val="24"/>
        </w:rPr>
        <w:t>»</w:t>
      </w:r>
      <w:r w:rsidRPr="005312D7">
        <w:rPr>
          <w:sz w:val="24"/>
          <w:szCs w:val="24"/>
        </w:rPr>
        <w:t xml:space="preserve"> </w:t>
      </w:r>
      <w:r w:rsidR="00E80C17" w:rsidRPr="005312D7">
        <w:rPr>
          <w:sz w:val="24"/>
          <w:szCs w:val="24"/>
        </w:rPr>
        <w:t>октября</w:t>
      </w:r>
      <w:r w:rsidRPr="005312D7">
        <w:rPr>
          <w:sz w:val="24"/>
          <w:szCs w:val="24"/>
        </w:rPr>
        <w:t xml:space="preserve"> 201</w:t>
      </w:r>
      <w:r w:rsidR="00215EC5" w:rsidRPr="005312D7">
        <w:rPr>
          <w:sz w:val="24"/>
          <w:szCs w:val="24"/>
        </w:rPr>
        <w:t>5</w:t>
      </w:r>
      <w:r w:rsidRPr="005312D7">
        <w:rPr>
          <w:sz w:val="24"/>
          <w:szCs w:val="24"/>
        </w:rPr>
        <w:t xml:space="preserve"> года №</w:t>
      </w:r>
      <w:r w:rsidR="00777241">
        <w:rPr>
          <w:sz w:val="24"/>
          <w:szCs w:val="24"/>
        </w:rPr>
        <w:t xml:space="preserve"> 9/72</w:t>
      </w:r>
      <w:bookmarkStart w:id="0" w:name="_GoBack"/>
      <w:bookmarkEnd w:id="0"/>
      <w:r w:rsidR="00CC5D54" w:rsidRPr="005312D7">
        <w:rPr>
          <w:sz w:val="24"/>
          <w:szCs w:val="24"/>
        </w:rPr>
        <w:t xml:space="preserve"> </w:t>
      </w:r>
    </w:p>
    <w:p w:rsidR="00215EC5" w:rsidRPr="005312D7" w:rsidRDefault="00215EC5" w:rsidP="0009154D">
      <w:pPr>
        <w:pStyle w:val="a6"/>
        <w:ind w:left="4820" w:right="-5"/>
        <w:contextualSpacing/>
        <w:rPr>
          <w:szCs w:val="28"/>
        </w:rPr>
      </w:pPr>
    </w:p>
    <w:p w:rsidR="004A1983" w:rsidRPr="005312D7" w:rsidRDefault="004A1983" w:rsidP="004A1983">
      <w:pPr>
        <w:contextualSpacing/>
        <w:jc w:val="center"/>
        <w:rPr>
          <w:rFonts w:ascii="Times New Roman" w:hAnsi="Times New Roman" w:cs="Times New Roman"/>
          <w:b/>
        </w:rPr>
      </w:pPr>
      <w:r w:rsidRPr="005312D7">
        <w:rPr>
          <w:rFonts w:ascii="Times New Roman" w:hAnsi="Times New Roman" w:cs="Times New Roman"/>
          <w:b/>
        </w:rPr>
        <w:t>Источники финансирования дефицита бюджета муниципального округа</w:t>
      </w:r>
    </w:p>
    <w:p w:rsidR="004A1983" w:rsidRPr="005312D7" w:rsidRDefault="004A1983" w:rsidP="004A1983">
      <w:pPr>
        <w:contextualSpacing/>
        <w:jc w:val="center"/>
        <w:rPr>
          <w:rFonts w:ascii="Times New Roman" w:hAnsi="Times New Roman" w:cs="Times New Roman"/>
          <w:b/>
          <w:bCs/>
        </w:rPr>
      </w:pPr>
      <w:proofErr w:type="gramStart"/>
      <w:r w:rsidRPr="005312D7">
        <w:rPr>
          <w:rFonts w:ascii="Times New Roman" w:hAnsi="Times New Roman" w:cs="Times New Roman"/>
          <w:b/>
        </w:rPr>
        <w:t>Западное</w:t>
      </w:r>
      <w:proofErr w:type="gramEnd"/>
      <w:r w:rsidRPr="005312D7">
        <w:rPr>
          <w:rFonts w:ascii="Times New Roman" w:hAnsi="Times New Roman" w:cs="Times New Roman"/>
          <w:b/>
        </w:rPr>
        <w:t xml:space="preserve"> Дегунино на 2015 год.</w:t>
      </w:r>
    </w:p>
    <w:p w:rsidR="004A1983" w:rsidRPr="005312D7" w:rsidRDefault="004A1983" w:rsidP="004A1983">
      <w:pPr>
        <w:contextualSpacing/>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16"/>
        <w:gridCol w:w="499"/>
        <w:gridCol w:w="416"/>
        <w:gridCol w:w="616"/>
        <w:gridCol w:w="516"/>
        <w:gridCol w:w="283"/>
        <w:gridCol w:w="6002"/>
        <w:gridCol w:w="833"/>
      </w:tblGrid>
      <w:tr w:rsidR="004A1983" w:rsidRPr="005312D7" w:rsidTr="00E15DE5">
        <w:trPr>
          <w:trHeight w:val="20"/>
          <w:tblHeader/>
        </w:trPr>
        <w:tc>
          <w:tcPr>
            <w:tcW w:w="0" w:type="auto"/>
            <w:gridSpan w:val="6"/>
            <w:vAlign w:val="center"/>
            <w:hideMark/>
          </w:tcPr>
          <w:p w:rsidR="004A1983" w:rsidRPr="005312D7" w:rsidRDefault="004A1983" w:rsidP="00E15DE5">
            <w:pPr>
              <w:contextualSpacing/>
              <w:jc w:val="both"/>
              <w:rPr>
                <w:rFonts w:ascii="Times New Roman" w:hAnsi="Times New Roman" w:cs="Times New Roman"/>
                <w:b/>
                <w:sz w:val="20"/>
                <w:szCs w:val="20"/>
              </w:rPr>
            </w:pPr>
            <w:bookmarkStart w:id="1" w:name="RANGE!A1:M30"/>
            <w:bookmarkEnd w:id="1"/>
            <w:r w:rsidRPr="005312D7">
              <w:rPr>
                <w:rFonts w:ascii="Times New Roman" w:hAnsi="Times New Roman" w:cs="Times New Roman"/>
                <w:b/>
                <w:sz w:val="20"/>
                <w:szCs w:val="20"/>
              </w:rPr>
              <w:t xml:space="preserve">Код </w:t>
            </w:r>
            <w:proofErr w:type="gramStart"/>
            <w:r w:rsidRPr="005312D7">
              <w:rPr>
                <w:rFonts w:ascii="Times New Roman" w:hAnsi="Times New Roman" w:cs="Times New Roman"/>
                <w:b/>
                <w:sz w:val="20"/>
                <w:szCs w:val="20"/>
              </w:rPr>
              <w:t>бюджетной</w:t>
            </w:r>
            <w:proofErr w:type="gramEnd"/>
          </w:p>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классификации</w:t>
            </w:r>
          </w:p>
        </w:tc>
        <w:tc>
          <w:tcPr>
            <w:tcW w:w="0" w:type="auto"/>
            <w:gridSpan w:val="2"/>
            <w:vAlign w:val="center"/>
            <w:hideMark/>
          </w:tcPr>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Наименование</w:t>
            </w:r>
          </w:p>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показателей</w:t>
            </w:r>
          </w:p>
        </w:tc>
        <w:tc>
          <w:tcPr>
            <w:tcW w:w="0" w:type="auto"/>
            <w:vAlign w:val="center"/>
          </w:tcPr>
          <w:p w:rsidR="004A1983" w:rsidRPr="005312D7" w:rsidRDefault="004A1983" w:rsidP="00E15DE5">
            <w:pPr>
              <w:contextualSpacing/>
              <w:jc w:val="center"/>
              <w:rPr>
                <w:rFonts w:ascii="Times New Roman" w:hAnsi="Times New Roman" w:cs="Times New Roman"/>
                <w:b/>
                <w:sz w:val="20"/>
                <w:szCs w:val="20"/>
              </w:rPr>
            </w:pPr>
            <w:r w:rsidRPr="005312D7">
              <w:rPr>
                <w:rFonts w:ascii="Times New Roman" w:hAnsi="Times New Roman" w:cs="Times New Roman"/>
                <w:b/>
                <w:sz w:val="20"/>
                <w:szCs w:val="20"/>
              </w:rPr>
              <w:t>Сумма</w:t>
            </w:r>
          </w:p>
        </w:tc>
      </w:tr>
      <w:tr w:rsidR="004A1983" w:rsidRPr="005312D7" w:rsidTr="00E15DE5">
        <w:trPr>
          <w:trHeight w:val="20"/>
        </w:trPr>
        <w:tc>
          <w:tcPr>
            <w:tcW w:w="0" w:type="auto"/>
            <w:vAlign w:val="center"/>
            <w:hideMark/>
          </w:tcPr>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01</w:t>
            </w:r>
          </w:p>
        </w:tc>
        <w:tc>
          <w:tcPr>
            <w:tcW w:w="0" w:type="auto"/>
            <w:vAlign w:val="center"/>
            <w:hideMark/>
          </w:tcPr>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00</w:t>
            </w:r>
          </w:p>
        </w:tc>
        <w:tc>
          <w:tcPr>
            <w:tcW w:w="0" w:type="auto"/>
            <w:vAlign w:val="center"/>
            <w:hideMark/>
          </w:tcPr>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00 00</w:t>
            </w:r>
          </w:p>
        </w:tc>
        <w:tc>
          <w:tcPr>
            <w:tcW w:w="0" w:type="auto"/>
            <w:vAlign w:val="center"/>
            <w:hideMark/>
          </w:tcPr>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00</w:t>
            </w:r>
          </w:p>
        </w:tc>
        <w:tc>
          <w:tcPr>
            <w:tcW w:w="0" w:type="auto"/>
            <w:vAlign w:val="center"/>
            <w:hideMark/>
          </w:tcPr>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0000</w:t>
            </w:r>
          </w:p>
        </w:tc>
        <w:tc>
          <w:tcPr>
            <w:tcW w:w="0" w:type="auto"/>
            <w:vAlign w:val="center"/>
            <w:hideMark/>
          </w:tcPr>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000</w:t>
            </w:r>
          </w:p>
        </w:tc>
        <w:tc>
          <w:tcPr>
            <w:tcW w:w="0" w:type="auto"/>
            <w:gridSpan w:val="2"/>
            <w:vAlign w:val="center"/>
            <w:hideMark/>
          </w:tcPr>
          <w:p w:rsidR="004A1983" w:rsidRPr="005312D7" w:rsidRDefault="004A1983" w:rsidP="00E15DE5">
            <w:pPr>
              <w:contextualSpacing/>
              <w:jc w:val="both"/>
              <w:rPr>
                <w:rFonts w:ascii="Times New Roman" w:hAnsi="Times New Roman" w:cs="Times New Roman"/>
                <w:b/>
                <w:sz w:val="20"/>
                <w:szCs w:val="20"/>
              </w:rPr>
            </w:pPr>
            <w:r w:rsidRPr="005312D7">
              <w:rPr>
                <w:rFonts w:ascii="Times New Roman" w:hAnsi="Times New Roman" w:cs="Times New Roman"/>
                <w:b/>
                <w:sz w:val="20"/>
                <w:szCs w:val="20"/>
              </w:rPr>
              <w:t xml:space="preserve">Источники внутреннего финансирования дефицитов бюджетов </w:t>
            </w:r>
          </w:p>
        </w:tc>
        <w:tc>
          <w:tcPr>
            <w:tcW w:w="0" w:type="auto"/>
            <w:vAlign w:val="center"/>
          </w:tcPr>
          <w:p w:rsidR="004A1983" w:rsidRPr="005312D7" w:rsidRDefault="004A1983" w:rsidP="00E15DE5">
            <w:pPr>
              <w:contextualSpacing/>
              <w:jc w:val="center"/>
              <w:rPr>
                <w:rFonts w:ascii="Times New Roman" w:hAnsi="Times New Roman" w:cs="Times New Roman"/>
                <w:b/>
                <w:sz w:val="20"/>
                <w:szCs w:val="20"/>
              </w:rPr>
            </w:pPr>
            <w:r w:rsidRPr="005312D7">
              <w:rPr>
                <w:rStyle w:val="c2"/>
                <w:rFonts w:ascii="Times New Roman" w:hAnsi="Times New Roman" w:cs="Times New Roman"/>
                <w:b/>
                <w:sz w:val="20"/>
                <w:szCs w:val="20"/>
              </w:rPr>
              <w:t>143,8</w:t>
            </w:r>
          </w:p>
        </w:tc>
      </w:tr>
      <w:tr w:rsidR="004A1983" w:rsidRPr="005312D7" w:rsidTr="00E15DE5">
        <w:trPr>
          <w:trHeight w:val="20"/>
        </w:trPr>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gridSpan w:val="2"/>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 xml:space="preserve">в том числе: </w:t>
            </w:r>
          </w:p>
        </w:tc>
        <w:tc>
          <w:tcPr>
            <w:tcW w:w="0" w:type="auto"/>
          </w:tcPr>
          <w:p w:rsidR="004A1983" w:rsidRPr="005312D7" w:rsidRDefault="004A1983" w:rsidP="00E15DE5">
            <w:pPr>
              <w:contextualSpacing/>
              <w:jc w:val="both"/>
              <w:rPr>
                <w:rFonts w:ascii="Times New Roman" w:hAnsi="Times New Roman" w:cs="Times New Roman"/>
                <w:sz w:val="20"/>
                <w:szCs w:val="20"/>
              </w:rPr>
            </w:pPr>
          </w:p>
        </w:tc>
      </w:tr>
      <w:tr w:rsidR="004A1983" w:rsidRPr="005312D7" w:rsidTr="00E15DE5">
        <w:trPr>
          <w:trHeight w:val="20"/>
        </w:trPr>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01</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05</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00 00</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00</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0000</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000</w:t>
            </w:r>
          </w:p>
        </w:tc>
        <w:tc>
          <w:tcPr>
            <w:tcW w:w="0" w:type="auto"/>
            <w:gridSpan w:val="2"/>
            <w:vAlign w:val="center"/>
            <w:hideMark/>
          </w:tcPr>
          <w:p w:rsidR="004A1983" w:rsidRPr="005312D7" w:rsidRDefault="004A1983" w:rsidP="00E15DE5">
            <w:pPr>
              <w:contextualSpacing/>
              <w:rPr>
                <w:rFonts w:ascii="Times New Roman" w:hAnsi="Times New Roman" w:cs="Times New Roman"/>
                <w:sz w:val="20"/>
                <w:szCs w:val="20"/>
              </w:rPr>
            </w:pPr>
            <w:r w:rsidRPr="005312D7">
              <w:rPr>
                <w:rFonts w:ascii="Times New Roman" w:hAnsi="Times New Roman" w:cs="Times New Roman"/>
                <w:sz w:val="20"/>
                <w:szCs w:val="20"/>
              </w:rPr>
              <w:t>Изменение остатков средств на счетах по учету средств бюджетов</w:t>
            </w:r>
          </w:p>
        </w:tc>
        <w:tc>
          <w:tcPr>
            <w:tcW w:w="0" w:type="auto"/>
            <w:vAlign w:val="center"/>
          </w:tcPr>
          <w:p w:rsidR="004A1983" w:rsidRPr="005312D7" w:rsidRDefault="004A1983" w:rsidP="00E15DE5">
            <w:pPr>
              <w:contextualSpacing/>
              <w:jc w:val="center"/>
              <w:rPr>
                <w:rFonts w:ascii="Times New Roman" w:hAnsi="Times New Roman" w:cs="Times New Roman"/>
                <w:sz w:val="20"/>
                <w:szCs w:val="20"/>
              </w:rPr>
            </w:pPr>
            <w:r w:rsidRPr="005312D7">
              <w:rPr>
                <w:rStyle w:val="c2"/>
                <w:rFonts w:ascii="Times New Roman" w:hAnsi="Times New Roman" w:cs="Times New Roman"/>
                <w:sz w:val="20"/>
                <w:szCs w:val="20"/>
              </w:rPr>
              <w:t>143,8</w:t>
            </w:r>
          </w:p>
        </w:tc>
      </w:tr>
      <w:tr w:rsidR="004A1983" w:rsidRPr="005312D7" w:rsidTr="00E15DE5">
        <w:trPr>
          <w:trHeight w:val="20"/>
        </w:trPr>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p>
        </w:tc>
        <w:tc>
          <w:tcPr>
            <w:tcW w:w="0" w:type="auto"/>
            <w:gridSpan w:val="2"/>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из них:</w:t>
            </w:r>
          </w:p>
        </w:tc>
        <w:tc>
          <w:tcPr>
            <w:tcW w:w="0" w:type="auto"/>
          </w:tcPr>
          <w:p w:rsidR="004A1983" w:rsidRPr="005312D7" w:rsidRDefault="004A1983" w:rsidP="00E15DE5">
            <w:pPr>
              <w:contextualSpacing/>
              <w:jc w:val="both"/>
              <w:rPr>
                <w:rFonts w:ascii="Times New Roman" w:hAnsi="Times New Roman" w:cs="Times New Roman"/>
                <w:sz w:val="20"/>
                <w:szCs w:val="20"/>
              </w:rPr>
            </w:pPr>
          </w:p>
        </w:tc>
      </w:tr>
      <w:tr w:rsidR="004A1983" w:rsidRPr="005312D7" w:rsidTr="00E15DE5">
        <w:trPr>
          <w:trHeight w:val="20"/>
        </w:trPr>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01</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05</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02 01</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03</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0000</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510</w:t>
            </w:r>
          </w:p>
        </w:tc>
        <w:tc>
          <w:tcPr>
            <w:tcW w:w="0" w:type="auto"/>
            <w:tcBorders>
              <w:right w:val="nil"/>
            </w:tcBorders>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w:t>
            </w:r>
          </w:p>
        </w:tc>
        <w:tc>
          <w:tcPr>
            <w:tcW w:w="0" w:type="auto"/>
            <w:tcBorders>
              <w:left w:val="nil"/>
              <w:bottom w:val="single" w:sz="4" w:space="0" w:color="auto"/>
            </w:tcBorders>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 xml:space="preserve">Увеличение прочих </w:t>
            </w:r>
            <w:proofErr w:type="gramStart"/>
            <w:r w:rsidRPr="005312D7">
              <w:rPr>
                <w:rFonts w:ascii="Times New Roman" w:hAnsi="Times New Roman" w:cs="Times New Roman"/>
                <w:sz w:val="20"/>
                <w:szCs w:val="20"/>
              </w:rPr>
              <w:t>остатков денежных средств бюджетов внутригородских муниципальных образований городов федерального значения Москвы</w:t>
            </w:r>
            <w:proofErr w:type="gramEnd"/>
            <w:r w:rsidRPr="005312D7">
              <w:rPr>
                <w:rFonts w:ascii="Times New Roman" w:hAnsi="Times New Roman" w:cs="Times New Roman"/>
                <w:sz w:val="20"/>
                <w:szCs w:val="20"/>
              </w:rPr>
              <w:t xml:space="preserve"> и Санкт-Петербурга</w:t>
            </w:r>
          </w:p>
        </w:tc>
        <w:tc>
          <w:tcPr>
            <w:tcW w:w="0" w:type="auto"/>
            <w:vAlign w:val="center"/>
          </w:tcPr>
          <w:p w:rsidR="004A1983" w:rsidRPr="005312D7" w:rsidRDefault="004A1983" w:rsidP="00E15DE5">
            <w:pPr>
              <w:contextualSpacing/>
              <w:jc w:val="center"/>
              <w:rPr>
                <w:rFonts w:ascii="Times New Roman" w:hAnsi="Times New Roman" w:cs="Times New Roman"/>
                <w:sz w:val="20"/>
                <w:szCs w:val="20"/>
              </w:rPr>
            </w:pPr>
            <w:r w:rsidRPr="005312D7">
              <w:rPr>
                <w:rFonts w:ascii="Times New Roman" w:hAnsi="Times New Roman" w:cs="Times New Roman"/>
                <w:sz w:val="20"/>
                <w:szCs w:val="20"/>
              </w:rPr>
              <w:t>-</w:t>
            </w:r>
          </w:p>
        </w:tc>
      </w:tr>
      <w:tr w:rsidR="004A1983" w:rsidRPr="005312D7" w:rsidTr="00E15DE5">
        <w:trPr>
          <w:trHeight w:val="20"/>
        </w:trPr>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01</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05</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02 01</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03</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0000</w:t>
            </w:r>
          </w:p>
        </w:tc>
        <w:tc>
          <w:tcPr>
            <w:tcW w:w="0" w:type="auto"/>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610</w:t>
            </w:r>
          </w:p>
        </w:tc>
        <w:tc>
          <w:tcPr>
            <w:tcW w:w="0" w:type="auto"/>
            <w:tcBorders>
              <w:right w:val="nil"/>
            </w:tcBorders>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w:t>
            </w:r>
          </w:p>
        </w:tc>
        <w:tc>
          <w:tcPr>
            <w:tcW w:w="0" w:type="auto"/>
            <w:tcBorders>
              <w:left w:val="nil"/>
            </w:tcBorders>
            <w:vAlign w:val="center"/>
            <w:hideMark/>
          </w:tcPr>
          <w:p w:rsidR="004A1983" w:rsidRPr="005312D7" w:rsidRDefault="004A1983" w:rsidP="00E15DE5">
            <w:pPr>
              <w:contextualSpacing/>
              <w:jc w:val="both"/>
              <w:rPr>
                <w:rFonts w:ascii="Times New Roman" w:hAnsi="Times New Roman" w:cs="Times New Roman"/>
                <w:sz w:val="20"/>
                <w:szCs w:val="20"/>
              </w:rPr>
            </w:pPr>
            <w:r w:rsidRPr="005312D7">
              <w:rPr>
                <w:rFonts w:ascii="Times New Roman" w:hAnsi="Times New Roman" w:cs="Times New Roman"/>
                <w:sz w:val="20"/>
                <w:szCs w:val="20"/>
              </w:rPr>
              <w:t xml:space="preserve"> Уменьшение прочих </w:t>
            </w:r>
            <w:proofErr w:type="gramStart"/>
            <w:r w:rsidRPr="005312D7">
              <w:rPr>
                <w:rFonts w:ascii="Times New Roman" w:hAnsi="Times New Roman" w:cs="Times New Roman"/>
                <w:sz w:val="20"/>
                <w:szCs w:val="20"/>
              </w:rPr>
              <w:t>остатков денежных средств бюджетов внутригородских муниципальных образований городов федерального значения Москвы</w:t>
            </w:r>
            <w:proofErr w:type="gramEnd"/>
            <w:r w:rsidRPr="005312D7">
              <w:rPr>
                <w:rFonts w:ascii="Times New Roman" w:hAnsi="Times New Roman" w:cs="Times New Roman"/>
                <w:sz w:val="20"/>
                <w:szCs w:val="20"/>
              </w:rPr>
              <w:t xml:space="preserve"> и Санкт-Петербурга</w:t>
            </w:r>
          </w:p>
        </w:tc>
        <w:tc>
          <w:tcPr>
            <w:tcW w:w="0" w:type="auto"/>
            <w:vAlign w:val="center"/>
          </w:tcPr>
          <w:p w:rsidR="004A1983" w:rsidRPr="005312D7" w:rsidRDefault="004A1983" w:rsidP="00E15DE5">
            <w:pPr>
              <w:contextualSpacing/>
              <w:jc w:val="center"/>
              <w:rPr>
                <w:rFonts w:ascii="Times New Roman" w:hAnsi="Times New Roman" w:cs="Times New Roman"/>
                <w:sz w:val="20"/>
                <w:szCs w:val="20"/>
              </w:rPr>
            </w:pPr>
            <w:r w:rsidRPr="005312D7">
              <w:rPr>
                <w:rStyle w:val="c2"/>
                <w:rFonts w:ascii="Times New Roman" w:hAnsi="Times New Roman" w:cs="Times New Roman"/>
                <w:sz w:val="20"/>
                <w:szCs w:val="20"/>
              </w:rPr>
              <w:t>143,8</w:t>
            </w:r>
          </w:p>
        </w:tc>
      </w:tr>
    </w:tbl>
    <w:p w:rsidR="00E80C17" w:rsidRPr="005312D7" w:rsidRDefault="00E80C17" w:rsidP="004A1983">
      <w:pPr>
        <w:shd w:val="clear" w:color="auto" w:fill="FFFFFF"/>
        <w:ind w:right="7"/>
        <w:jc w:val="center"/>
        <w:rPr>
          <w:rFonts w:ascii="Times New Roman" w:hAnsi="Times New Roman" w:cs="Times New Roman"/>
          <w:sz w:val="24"/>
          <w:szCs w:val="24"/>
        </w:rPr>
      </w:pPr>
    </w:p>
    <w:sectPr w:rsidR="00E80C17" w:rsidRPr="005312D7"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97" w:rsidRDefault="00583F97" w:rsidP="00A72470">
      <w:r>
        <w:separator/>
      </w:r>
    </w:p>
  </w:endnote>
  <w:endnote w:type="continuationSeparator" w:id="0">
    <w:p w:rsidR="00583F97" w:rsidRDefault="00583F97"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97" w:rsidRDefault="00583F97" w:rsidP="00A72470">
      <w:r>
        <w:separator/>
      </w:r>
    </w:p>
  </w:footnote>
  <w:footnote w:type="continuationSeparator" w:id="0">
    <w:p w:rsidR="00583F97" w:rsidRDefault="00583F97"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3220A"/>
    <w:multiLevelType w:val="hybridMultilevel"/>
    <w:tmpl w:val="2EFE2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C772E"/>
    <w:multiLevelType w:val="hybridMultilevel"/>
    <w:tmpl w:val="8674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457C6204"/>
    <w:multiLevelType w:val="multilevel"/>
    <w:tmpl w:val="1E808C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033AD"/>
    <w:multiLevelType w:val="hybridMultilevel"/>
    <w:tmpl w:val="0834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2"/>
  </w:num>
  <w:num w:numId="2">
    <w:abstractNumId w:val="28"/>
  </w:num>
  <w:num w:numId="3">
    <w:abstractNumId w:val="17"/>
  </w:num>
  <w:num w:numId="4">
    <w:abstractNumId w:val="27"/>
  </w:num>
  <w:num w:numId="5">
    <w:abstractNumId w:val="7"/>
  </w:num>
  <w:num w:numId="6">
    <w:abstractNumId w:val="20"/>
  </w:num>
  <w:num w:numId="7">
    <w:abstractNumId w:val="8"/>
  </w:num>
  <w:num w:numId="8">
    <w:abstractNumId w:val="0"/>
  </w:num>
  <w:num w:numId="9">
    <w:abstractNumId w:val="16"/>
  </w:num>
  <w:num w:numId="10">
    <w:abstractNumId w:val="24"/>
  </w:num>
  <w:num w:numId="11">
    <w:abstractNumId w:val="19"/>
  </w:num>
  <w:num w:numId="12">
    <w:abstractNumId w:val="25"/>
  </w:num>
  <w:num w:numId="13">
    <w:abstractNumId w:val="2"/>
  </w:num>
  <w:num w:numId="14">
    <w:abstractNumId w:val="13"/>
  </w:num>
  <w:num w:numId="15">
    <w:abstractNumId w:val="11"/>
  </w:num>
  <w:num w:numId="16">
    <w:abstractNumId w:val="26"/>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6"/>
  </w:num>
  <w:num w:numId="24">
    <w:abstractNumId w:val="15"/>
  </w:num>
  <w:num w:numId="25">
    <w:abstractNumId w:val="21"/>
  </w:num>
  <w:num w:numId="26">
    <w:abstractNumId w:val="23"/>
  </w:num>
  <w:num w:numId="27">
    <w:abstractNumId w:val="10"/>
  </w:num>
  <w:num w:numId="28">
    <w:abstractNumId w:val="18"/>
  </w:num>
  <w:num w:numId="29">
    <w:abstractNumId w:val="14"/>
  </w:num>
  <w:num w:numId="30">
    <w:abstractNumId w:val="5"/>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107FD"/>
    <w:rsid w:val="000131A9"/>
    <w:rsid w:val="00014245"/>
    <w:rsid w:val="00017DA9"/>
    <w:rsid w:val="00020A5D"/>
    <w:rsid w:val="000279DB"/>
    <w:rsid w:val="00037F43"/>
    <w:rsid w:val="00037FF5"/>
    <w:rsid w:val="00042F9B"/>
    <w:rsid w:val="000473C7"/>
    <w:rsid w:val="0005102E"/>
    <w:rsid w:val="00060548"/>
    <w:rsid w:val="0006799A"/>
    <w:rsid w:val="0009154D"/>
    <w:rsid w:val="0009294A"/>
    <w:rsid w:val="000A4B5C"/>
    <w:rsid w:val="000B2819"/>
    <w:rsid w:val="000B676C"/>
    <w:rsid w:val="000C054F"/>
    <w:rsid w:val="000D0A2A"/>
    <w:rsid w:val="000D653C"/>
    <w:rsid w:val="000E66F8"/>
    <w:rsid w:val="000F4D04"/>
    <w:rsid w:val="0010089B"/>
    <w:rsid w:val="001016F5"/>
    <w:rsid w:val="001024FE"/>
    <w:rsid w:val="00105233"/>
    <w:rsid w:val="00114011"/>
    <w:rsid w:val="00122652"/>
    <w:rsid w:val="001300CC"/>
    <w:rsid w:val="00132416"/>
    <w:rsid w:val="00135B9A"/>
    <w:rsid w:val="00137CB0"/>
    <w:rsid w:val="0014486B"/>
    <w:rsid w:val="00156142"/>
    <w:rsid w:val="00156A42"/>
    <w:rsid w:val="00156B0D"/>
    <w:rsid w:val="00160DBD"/>
    <w:rsid w:val="00161C5F"/>
    <w:rsid w:val="00163E04"/>
    <w:rsid w:val="00172F71"/>
    <w:rsid w:val="0017630E"/>
    <w:rsid w:val="00176613"/>
    <w:rsid w:val="00177990"/>
    <w:rsid w:val="00181A13"/>
    <w:rsid w:val="00185B33"/>
    <w:rsid w:val="001867EE"/>
    <w:rsid w:val="001870CD"/>
    <w:rsid w:val="0019218D"/>
    <w:rsid w:val="00192D72"/>
    <w:rsid w:val="00194756"/>
    <w:rsid w:val="0019491D"/>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5EC5"/>
    <w:rsid w:val="00217356"/>
    <w:rsid w:val="002401D8"/>
    <w:rsid w:val="00244211"/>
    <w:rsid w:val="00257F59"/>
    <w:rsid w:val="0026758F"/>
    <w:rsid w:val="002715F9"/>
    <w:rsid w:val="00281E0D"/>
    <w:rsid w:val="00293E73"/>
    <w:rsid w:val="002953DA"/>
    <w:rsid w:val="00296D2D"/>
    <w:rsid w:val="002A1853"/>
    <w:rsid w:val="002A34EC"/>
    <w:rsid w:val="002B0E85"/>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5748B"/>
    <w:rsid w:val="00362472"/>
    <w:rsid w:val="00375737"/>
    <w:rsid w:val="0038194D"/>
    <w:rsid w:val="00381B02"/>
    <w:rsid w:val="003A440E"/>
    <w:rsid w:val="003B11CD"/>
    <w:rsid w:val="003B1674"/>
    <w:rsid w:val="003C72E6"/>
    <w:rsid w:val="003D2CE1"/>
    <w:rsid w:val="003F0EBD"/>
    <w:rsid w:val="00421F33"/>
    <w:rsid w:val="004258FA"/>
    <w:rsid w:val="00430089"/>
    <w:rsid w:val="00454C14"/>
    <w:rsid w:val="00457605"/>
    <w:rsid w:val="0046114B"/>
    <w:rsid w:val="0046127D"/>
    <w:rsid w:val="00470FDB"/>
    <w:rsid w:val="00481584"/>
    <w:rsid w:val="004A1983"/>
    <w:rsid w:val="004A44C4"/>
    <w:rsid w:val="004B0FD6"/>
    <w:rsid w:val="004C0A45"/>
    <w:rsid w:val="004C594A"/>
    <w:rsid w:val="004D7850"/>
    <w:rsid w:val="004E30BB"/>
    <w:rsid w:val="004F208C"/>
    <w:rsid w:val="004F2E68"/>
    <w:rsid w:val="004F4D31"/>
    <w:rsid w:val="004F60A7"/>
    <w:rsid w:val="004F6470"/>
    <w:rsid w:val="004F7C87"/>
    <w:rsid w:val="00500DA2"/>
    <w:rsid w:val="00506EF3"/>
    <w:rsid w:val="00512AF8"/>
    <w:rsid w:val="00514CD4"/>
    <w:rsid w:val="005152E4"/>
    <w:rsid w:val="00516D59"/>
    <w:rsid w:val="00517EC3"/>
    <w:rsid w:val="005231DB"/>
    <w:rsid w:val="00523F4F"/>
    <w:rsid w:val="005312D7"/>
    <w:rsid w:val="00531DE5"/>
    <w:rsid w:val="00531E33"/>
    <w:rsid w:val="00534220"/>
    <w:rsid w:val="005362B2"/>
    <w:rsid w:val="005363D6"/>
    <w:rsid w:val="005365B9"/>
    <w:rsid w:val="00536F95"/>
    <w:rsid w:val="00542131"/>
    <w:rsid w:val="00552483"/>
    <w:rsid w:val="00555FF3"/>
    <w:rsid w:val="0056300A"/>
    <w:rsid w:val="00563135"/>
    <w:rsid w:val="00563625"/>
    <w:rsid w:val="00565C75"/>
    <w:rsid w:val="00565FD9"/>
    <w:rsid w:val="00566118"/>
    <w:rsid w:val="00572C78"/>
    <w:rsid w:val="00583F97"/>
    <w:rsid w:val="00594109"/>
    <w:rsid w:val="005A2344"/>
    <w:rsid w:val="005A299D"/>
    <w:rsid w:val="005A5C31"/>
    <w:rsid w:val="005A669D"/>
    <w:rsid w:val="005B3DE5"/>
    <w:rsid w:val="005B4B1A"/>
    <w:rsid w:val="005B7E01"/>
    <w:rsid w:val="005C2DE7"/>
    <w:rsid w:val="005D3A87"/>
    <w:rsid w:val="005E46AD"/>
    <w:rsid w:val="005F223E"/>
    <w:rsid w:val="005F5A13"/>
    <w:rsid w:val="006115D3"/>
    <w:rsid w:val="00614FA3"/>
    <w:rsid w:val="0062484A"/>
    <w:rsid w:val="00627A78"/>
    <w:rsid w:val="00637199"/>
    <w:rsid w:val="00653D0A"/>
    <w:rsid w:val="00662CCA"/>
    <w:rsid w:val="0066424A"/>
    <w:rsid w:val="00666576"/>
    <w:rsid w:val="00666593"/>
    <w:rsid w:val="0068256F"/>
    <w:rsid w:val="00697867"/>
    <w:rsid w:val="006A3692"/>
    <w:rsid w:val="006A63C9"/>
    <w:rsid w:val="006B5617"/>
    <w:rsid w:val="006B6308"/>
    <w:rsid w:val="006B7346"/>
    <w:rsid w:val="006C10EC"/>
    <w:rsid w:val="006C1542"/>
    <w:rsid w:val="006D2F58"/>
    <w:rsid w:val="006D726C"/>
    <w:rsid w:val="006F002E"/>
    <w:rsid w:val="006F2827"/>
    <w:rsid w:val="006F4400"/>
    <w:rsid w:val="006F46D1"/>
    <w:rsid w:val="006F62FC"/>
    <w:rsid w:val="006F6541"/>
    <w:rsid w:val="0070043C"/>
    <w:rsid w:val="00710484"/>
    <w:rsid w:val="007154DC"/>
    <w:rsid w:val="00724DF7"/>
    <w:rsid w:val="007334FF"/>
    <w:rsid w:val="00746B30"/>
    <w:rsid w:val="00753F8E"/>
    <w:rsid w:val="007549BA"/>
    <w:rsid w:val="007723C2"/>
    <w:rsid w:val="00777241"/>
    <w:rsid w:val="007874EB"/>
    <w:rsid w:val="0079254E"/>
    <w:rsid w:val="00792C66"/>
    <w:rsid w:val="00797607"/>
    <w:rsid w:val="007A7399"/>
    <w:rsid w:val="007A76FD"/>
    <w:rsid w:val="007B1E2E"/>
    <w:rsid w:val="007B488E"/>
    <w:rsid w:val="007C3141"/>
    <w:rsid w:val="007C5CF3"/>
    <w:rsid w:val="007C6583"/>
    <w:rsid w:val="007D5EBC"/>
    <w:rsid w:val="007E04F2"/>
    <w:rsid w:val="007E768A"/>
    <w:rsid w:val="007E78EF"/>
    <w:rsid w:val="007F71C1"/>
    <w:rsid w:val="008108B0"/>
    <w:rsid w:val="008121B9"/>
    <w:rsid w:val="008202F2"/>
    <w:rsid w:val="00821BA6"/>
    <w:rsid w:val="00823DC7"/>
    <w:rsid w:val="00825541"/>
    <w:rsid w:val="00826018"/>
    <w:rsid w:val="008357D9"/>
    <w:rsid w:val="00844817"/>
    <w:rsid w:val="0085338E"/>
    <w:rsid w:val="008615CB"/>
    <w:rsid w:val="0086412D"/>
    <w:rsid w:val="00867923"/>
    <w:rsid w:val="0087177B"/>
    <w:rsid w:val="008772C6"/>
    <w:rsid w:val="00877C24"/>
    <w:rsid w:val="00883348"/>
    <w:rsid w:val="00885B48"/>
    <w:rsid w:val="0088681B"/>
    <w:rsid w:val="00896885"/>
    <w:rsid w:val="008A207B"/>
    <w:rsid w:val="008B0F94"/>
    <w:rsid w:val="008B1F78"/>
    <w:rsid w:val="008C68D6"/>
    <w:rsid w:val="008D26BC"/>
    <w:rsid w:val="008D3A66"/>
    <w:rsid w:val="008D460B"/>
    <w:rsid w:val="008E73EE"/>
    <w:rsid w:val="008F0D90"/>
    <w:rsid w:val="008F32CA"/>
    <w:rsid w:val="008F4DE5"/>
    <w:rsid w:val="008F693F"/>
    <w:rsid w:val="009061BC"/>
    <w:rsid w:val="00906B62"/>
    <w:rsid w:val="009076CC"/>
    <w:rsid w:val="009250B4"/>
    <w:rsid w:val="009264E3"/>
    <w:rsid w:val="00933B39"/>
    <w:rsid w:val="00934AD4"/>
    <w:rsid w:val="00941263"/>
    <w:rsid w:val="009441C2"/>
    <w:rsid w:val="00951EC2"/>
    <w:rsid w:val="0096210B"/>
    <w:rsid w:val="00966C28"/>
    <w:rsid w:val="00973F76"/>
    <w:rsid w:val="00981F11"/>
    <w:rsid w:val="009843FE"/>
    <w:rsid w:val="009850E8"/>
    <w:rsid w:val="009A3B9B"/>
    <w:rsid w:val="009A651F"/>
    <w:rsid w:val="009A692A"/>
    <w:rsid w:val="009A6B88"/>
    <w:rsid w:val="009B24AB"/>
    <w:rsid w:val="009D40D4"/>
    <w:rsid w:val="009D5678"/>
    <w:rsid w:val="009D693E"/>
    <w:rsid w:val="009F3D5B"/>
    <w:rsid w:val="009F51C6"/>
    <w:rsid w:val="009F5438"/>
    <w:rsid w:val="009F6110"/>
    <w:rsid w:val="00A04128"/>
    <w:rsid w:val="00A103E9"/>
    <w:rsid w:val="00A14B59"/>
    <w:rsid w:val="00A2336A"/>
    <w:rsid w:val="00A35C12"/>
    <w:rsid w:val="00A36988"/>
    <w:rsid w:val="00A432D2"/>
    <w:rsid w:val="00A70BD4"/>
    <w:rsid w:val="00A71B4E"/>
    <w:rsid w:val="00A72470"/>
    <w:rsid w:val="00A765A8"/>
    <w:rsid w:val="00A77B07"/>
    <w:rsid w:val="00A8751C"/>
    <w:rsid w:val="00A91553"/>
    <w:rsid w:val="00A92642"/>
    <w:rsid w:val="00AA305C"/>
    <w:rsid w:val="00AA612A"/>
    <w:rsid w:val="00AA7AD2"/>
    <w:rsid w:val="00AC7259"/>
    <w:rsid w:val="00B01C74"/>
    <w:rsid w:val="00B0469B"/>
    <w:rsid w:val="00B06309"/>
    <w:rsid w:val="00B07CB1"/>
    <w:rsid w:val="00B157BB"/>
    <w:rsid w:val="00B1709E"/>
    <w:rsid w:val="00B213EF"/>
    <w:rsid w:val="00B3104B"/>
    <w:rsid w:val="00B34131"/>
    <w:rsid w:val="00B346BE"/>
    <w:rsid w:val="00B35919"/>
    <w:rsid w:val="00B71B66"/>
    <w:rsid w:val="00B724BC"/>
    <w:rsid w:val="00B739F1"/>
    <w:rsid w:val="00B8367C"/>
    <w:rsid w:val="00B850E8"/>
    <w:rsid w:val="00B939B7"/>
    <w:rsid w:val="00BA05B2"/>
    <w:rsid w:val="00BA6764"/>
    <w:rsid w:val="00BB3918"/>
    <w:rsid w:val="00BB54C3"/>
    <w:rsid w:val="00BB633A"/>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170F9"/>
    <w:rsid w:val="00C212A9"/>
    <w:rsid w:val="00C21A01"/>
    <w:rsid w:val="00C243CE"/>
    <w:rsid w:val="00C24F2C"/>
    <w:rsid w:val="00C428CA"/>
    <w:rsid w:val="00C63F54"/>
    <w:rsid w:val="00C6644B"/>
    <w:rsid w:val="00CA1932"/>
    <w:rsid w:val="00CA5AA8"/>
    <w:rsid w:val="00CA6579"/>
    <w:rsid w:val="00CC5D54"/>
    <w:rsid w:val="00CC61EB"/>
    <w:rsid w:val="00CC74DF"/>
    <w:rsid w:val="00CD09DB"/>
    <w:rsid w:val="00CD7162"/>
    <w:rsid w:val="00CE2B8D"/>
    <w:rsid w:val="00CE601D"/>
    <w:rsid w:val="00CF1B17"/>
    <w:rsid w:val="00CF4347"/>
    <w:rsid w:val="00D026BC"/>
    <w:rsid w:val="00D13DF6"/>
    <w:rsid w:val="00D16011"/>
    <w:rsid w:val="00D2543A"/>
    <w:rsid w:val="00D27967"/>
    <w:rsid w:val="00D27A93"/>
    <w:rsid w:val="00D3462B"/>
    <w:rsid w:val="00D357BB"/>
    <w:rsid w:val="00D52A8D"/>
    <w:rsid w:val="00D61BF2"/>
    <w:rsid w:val="00D65FA7"/>
    <w:rsid w:val="00D70A94"/>
    <w:rsid w:val="00D72159"/>
    <w:rsid w:val="00D93361"/>
    <w:rsid w:val="00D95D2B"/>
    <w:rsid w:val="00DA0220"/>
    <w:rsid w:val="00DA1098"/>
    <w:rsid w:val="00DA2B05"/>
    <w:rsid w:val="00DC43B1"/>
    <w:rsid w:val="00DD1E65"/>
    <w:rsid w:val="00DE06FD"/>
    <w:rsid w:val="00DE1180"/>
    <w:rsid w:val="00DE219A"/>
    <w:rsid w:val="00DE454B"/>
    <w:rsid w:val="00E049A7"/>
    <w:rsid w:val="00E06D8A"/>
    <w:rsid w:val="00E06D9E"/>
    <w:rsid w:val="00E104B2"/>
    <w:rsid w:val="00E12D92"/>
    <w:rsid w:val="00E14677"/>
    <w:rsid w:val="00E173D8"/>
    <w:rsid w:val="00E229EE"/>
    <w:rsid w:val="00E403D6"/>
    <w:rsid w:val="00E43A6F"/>
    <w:rsid w:val="00E50775"/>
    <w:rsid w:val="00E61868"/>
    <w:rsid w:val="00E643B5"/>
    <w:rsid w:val="00E65607"/>
    <w:rsid w:val="00E65BDA"/>
    <w:rsid w:val="00E7059C"/>
    <w:rsid w:val="00E71DB3"/>
    <w:rsid w:val="00E802A1"/>
    <w:rsid w:val="00E805FB"/>
    <w:rsid w:val="00E80AF4"/>
    <w:rsid w:val="00E80C17"/>
    <w:rsid w:val="00E8727D"/>
    <w:rsid w:val="00E9123C"/>
    <w:rsid w:val="00E93EE7"/>
    <w:rsid w:val="00E95914"/>
    <w:rsid w:val="00EA36B0"/>
    <w:rsid w:val="00EB33BB"/>
    <w:rsid w:val="00EB47DF"/>
    <w:rsid w:val="00EC5C53"/>
    <w:rsid w:val="00EE41BF"/>
    <w:rsid w:val="00F0587E"/>
    <w:rsid w:val="00F2176D"/>
    <w:rsid w:val="00F27828"/>
    <w:rsid w:val="00F27D7B"/>
    <w:rsid w:val="00F36015"/>
    <w:rsid w:val="00F4446B"/>
    <w:rsid w:val="00F47363"/>
    <w:rsid w:val="00F47550"/>
    <w:rsid w:val="00F50798"/>
    <w:rsid w:val="00F50BC9"/>
    <w:rsid w:val="00F524AB"/>
    <w:rsid w:val="00F57355"/>
    <w:rsid w:val="00F6383A"/>
    <w:rsid w:val="00F64C93"/>
    <w:rsid w:val="00F76262"/>
    <w:rsid w:val="00F86532"/>
    <w:rsid w:val="00F93411"/>
    <w:rsid w:val="00FB1B82"/>
    <w:rsid w:val="00FC7F89"/>
    <w:rsid w:val="00FD0402"/>
    <w:rsid w:val="00FD1DE2"/>
    <w:rsid w:val="00FD659B"/>
    <w:rsid w:val="00FE5E11"/>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0">
    <w:name w:val="Основной текст (2)_"/>
    <w:basedOn w:val="a0"/>
    <w:link w:val="21"/>
    <w:rsid w:val="004A1983"/>
    <w:rPr>
      <w:rFonts w:ascii="Times New Roman" w:eastAsia="Times New Roman" w:hAnsi="Times New Roman" w:cs="Times New Roman"/>
      <w:sz w:val="26"/>
      <w:szCs w:val="26"/>
      <w:shd w:val="clear" w:color="auto" w:fill="FFFFFF"/>
    </w:rPr>
  </w:style>
  <w:style w:type="paragraph" w:customStyle="1" w:styleId="21">
    <w:name w:val="Основной текст (2)"/>
    <w:basedOn w:val="a"/>
    <w:link w:val="20"/>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styleId="af6">
    <w:name w:val="Balloon Text"/>
    <w:basedOn w:val="a"/>
    <w:link w:val="af7"/>
    <w:uiPriority w:val="99"/>
    <w:semiHidden/>
    <w:unhideWhenUsed/>
    <w:rsid w:val="00CC5D54"/>
    <w:rPr>
      <w:rFonts w:ascii="Tahoma" w:hAnsi="Tahoma" w:cs="Tahoma"/>
      <w:sz w:val="16"/>
      <w:szCs w:val="16"/>
    </w:rPr>
  </w:style>
  <w:style w:type="character" w:customStyle="1" w:styleId="af7">
    <w:name w:val="Текст выноски Знак"/>
    <w:basedOn w:val="a0"/>
    <w:link w:val="af6"/>
    <w:uiPriority w:val="99"/>
    <w:semiHidden/>
    <w:rsid w:val="00CC5D54"/>
    <w:rPr>
      <w:rFonts w:ascii="Tahoma" w:hAnsi="Tahoma" w:cs="Tahoma"/>
      <w:sz w:val="16"/>
      <w:szCs w:val="16"/>
    </w:rPr>
  </w:style>
  <w:style w:type="character" w:customStyle="1" w:styleId="WW8Num1z0">
    <w:name w:val="WW8Num1z0"/>
    <w:rsid w:val="005C2DE7"/>
    <w:rPr>
      <w:b/>
    </w:rPr>
  </w:style>
  <w:style w:type="character" w:customStyle="1" w:styleId="20">
    <w:name w:val="Основной текст (2)_"/>
    <w:basedOn w:val="a0"/>
    <w:link w:val="21"/>
    <w:rsid w:val="004A1983"/>
    <w:rPr>
      <w:rFonts w:ascii="Times New Roman" w:eastAsia="Times New Roman" w:hAnsi="Times New Roman" w:cs="Times New Roman"/>
      <w:sz w:val="26"/>
      <w:szCs w:val="26"/>
      <w:shd w:val="clear" w:color="auto" w:fill="FFFFFF"/>
    </w:rPr>
  </w:style>
  <w:style w:type="paragraph" w:customStyle="1" w:styleId="21">
    <w:name w:val="Основной текст (2)"/>
    <w:basedOn w:val="a"/>
    <w:link w:val="20"/>
    <w:rsid w:val="004A1983"/>
    <w:pPr>
      <w:shd w:val="clear" w:color="auto" w:fill="FFFFFF"/>
      <w:spacing w:after="420" w:line="0" w:lineRule="atLeast"/>
    </w:pPr>
    <w:rPr>
      <w:rFonts w:ascii="Times New Roman" w:eastAsia="Times New Roman" w:hAnsi="Times New Roman" w:cs="Times New Roman"/>
      <w:sz w:val="26"/>
      <w:szCs w:val="26"/>
    </w:rPr>
  </w:style>
  <w:style w:type="character" w:customStyle="1" w:styleId="c2">
    <w:name w:val="c2"/>
    <w:basedOn w:val="a0"/>
    <w:rsid w:val="004A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931276498">
      <w:bodyDiv w:val="1"/>
      <w:marLeft w:val="0"/>
      <w:marRight w:val="0"/>
      <w:marTop w:val="0"/>
      <w:marBottom w:val="0"/>
      <w:divBdr>
        <w:top w:val="none" w:sz="0" w:space="0" w:color="auto"/>
        <w:left w:val="none" w:sz="0" w:space="0" w:color="auto"/>
        <w:bottom w:val="none" w:sz="0" w:space="0" w:color="auto"/>
        <w:right w:val="none" w:sz="0" w:space="0" w:color="auto"/>
      </w:divBdr>
    </w:div>
    <w:div w:id="1022702031">
      <w:bodyDiv w:val="1"/>
      <w:marLeft w:val="0"/>
      <w:marRight w:val="0"/>
      <w:marTop w:val="0"/>
      <w:marBottom w:val="0"/>
      <w:divBdr>
        <w:top w:val="none" w:sz="0" w:space="0" w:color="auto"/>
        <w:left w:val="none" w:sz="0" w:space="0" w:color="auto"/>
        <w:bottom w:val="none" w:sz="0" w:space="0" w:color="auto"/>
        <w:right w:val="none" w:sz="0" w:space="0" w:color="auto"/>
      </w:divBdr>
    </w:div>
    <w:div w:id="1223758562">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CEA2-019B-4221-ACF0-DFDA9742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535</Words>
  <Characters>3051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192</cp:revision>
  <cp:lastPrinted>2015-01-29T07:20:00Z</cp:lastPrinted>
  <dcterms:created xsi:type="dcterms:W3CDTF">2012-11-01T05:05:00Z</dcterms:created>
  <dcterms:modified xsi:type="dcterms:W3CDTF">2015-10-29T05:41:00Z</dcterms:modified>
</cp:coreProperties>
</file>