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BB" w:rsidRDefault="00E67CBB" w:rsidP="00E6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bidi="ar-SA"/>
        </w:rPr>
        <w:drawing>
          <wp:inline distT="0" distB="0" distL="0" distR="0">
            <wp:extent cx="533400" cy="693420"/>
            <wp:effectExtent l="0" t="0" r="0" b="0"/>
            <wp:docPr id="2" name="Рисунок 2" descr="Герб района ЗД 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ЗД 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BB" w:rsidRDefault="00E67CBB" w:rsidP="00E6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СОВЕТА ДЕПУТАТОВ</w:t>
      </w:r>
    </w:p>
    <w:p w:rsidR="00E67CBB" w:rsidRDefault="00E67CBB" w:rsidP="00E6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E67CBB" w:rsidRDefault="00E67CBB" w:rsidP="00E6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CBB" w:rsidRDefault="00E67CBB" w:rsidP="00E67C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67CBB" w:rsidRDefault="00E67CBB" w:rsidP="00E67C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7CBB" w:rsidRDefault="00E67CBB" w:rsidP="00E67C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67CBB" w:rsidRDefault="00E67CBB" w:rsidP="00E67CB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декабря 2021 года № 3</w:t>
      </w:r>
    </w:p>
    <w:p w:rsidR="00E67CBB" w:rsidRDefault="00E67CBB" w:rsidP="00E67CB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CBC" w:rsidRDefault="00BF7FDB" w:rsidP="00E67CBB">
      <w:pPr>
        <w:pStyle w:val="20"/>
        <w:shd w:val="clear" w:color="auto" w:fill="auto"/>
        <w:spacing w:before="0" w:after="0" w:line="240" w:lineRule="auto"/>
        <w:ind w:right="3708"/>
        <w:contextualSpacing/>
        <w:rPr>
          <w:rStyle w:val="21"/>
          <w:b/>
        </w:rPr>
      </w:pPr>
      <w:r w:rsidRPr="00335340">
        <w:rPr>
          <w:rStyle w:val="21"/>
          <w:b/>
        </w:rPr>
        <w:t xml:space="preserve">Об утверждении </w:t>
      </w:r>
      <w:proofErr w:type="gramStart"/>
      <w:r w:rsidRPr="00335340">
        <w:rPr>
          <w:rStyle w:val="21"/>
          <w:b/>
        </w:rPr>
        <w:t>Правил осуществления внутреннего контроля соответствия обработки персональных данных</w:t>
      </w:r>
      <w:proofErr w:type="gramEnd"/>
      <w:r w:rsidRPr="00335340">
        <w:rPr>
          <w:rStyle w:val="21"/>
          <w:b/>
        </w:rPr>
        <w:t xml:space="preserve"> требованиям к защите персональных данных в аппарате Совета депутатов муниципального округа </w:t>
      </w:r>
      <w:r w:rsidR="00335340">
        <w:rPr>
          <w:rStyle w:val="21"/>
          <w:b/>
        </w:rPr>
        <w:t>Западное Дегунино</w:t>
      </w:r>
    </w:p>
    <w:p w:rsidR="00335340" w:rsidRPr="00335340" w:rsidRDefault="00335340" w:rsidP="00E67CBB">
      <w:pPr>
        <w:pStyle w:val="20"/>
        <w:shd w:val="clear" w:color="auto" w:fill="auto"/>
        <w:spacing w:before="0" w:after="0" w:line="240" w:lineRule="auto"/>
        <w:ind w:right="4298"/>
        <w:contextualSpacing/>
        <w:rPr>
          <w:b/>
        </w:rPr>
      </w:pPr>
    </w:p>
    <w:p w:rsidR="00935CBC" w:rsidRDefault="00BF7FDB" w:rsidP="00E67CB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</w:pPr>
      <w:proofErr w:type="gramStart"/>
      <w:r>
        <w:t xml:space="preserve">В соответствии с Федеральным законом от 27.07.2006 </w:t>
      </w:r>
      <w:r w:rsidR="00E67CBB">
        <w:rPr>
          <w:lang w:eastAsia="en-US" w:bidi="en-US"/>
        </w:rPr>
        <w:t xml:space="preserve">№ </w:t>
      </w:r>
      <w:r>
        <w:t xml:space="preserve">152 </w:t>
      </w:r>
      <w:r w:rsidR="00E67CBB">
        <w:t>«</w:t>
      </w:r>
      <w:r>
        <w:t>О персональных данных</w:t>
      </w:r>
      <w:r w:rsidR="00E67CBB">
        <w:t>»</w:t>
      </w:r>
      <w:r>
        <w:t xml:space="preserve"> и</w:t>
      </w:r>
      <w:hyperlink r:id="rId9" w:history="1">
        <w:r>
          <w:t xml:space="preserve"> постановлением Правительства Российской</w:t>
        </w:r>
      </w:hyperlink>
      <w:r>
        <w:t xml:space="preserve"> </w:t>
      </w:r>
      <w:hyperlink r:id="rId10" w:history="1">
        <w:r>
          <w:t xml:space="preserve">Федерации от 21.03.2012 </w:t>
        </w:r>
        <w:r w:rsidR="00E67CBB">
          <w:rPr>
            <w:lang w:eastAsia="en-US" w:bidi="en-US"/>
          </w:rPr>
          <w:t>№</w:t>
        </w:r>
        <w:r w:rsidRPr="006469A2">
          <w:rPr>
            <w:lang w:eastAsia="en-US" w:bidi="en-US"/>
          </w:rPr>
          <w:t xml:space="preserve"> </w:t>
        </w:r>
        <w:r>
          <w:t xml:space="preserve">211 </w:t>
        </w:r>
        <w:r w:rsidR="00E67CBB">
          <w:t>«</w:t>
        </w:r>
        <w:r>
          <w:t>Об утверждении перечня мер,</w:t>
        </w:r>
      </w:hyperlink>
      <w:r>
        <w:t xml:space="preserve"> </w:t>
      </w:r>
      <w:hyperlink r:id="rId11" w:history="1">
        <w:r>
          <w:t>направленных на обеспечение выполнения обязанностей, предусмотренных</w:t>
        </w:r>
      </w:hyperlink>
      <w:r>
        <w:t xml:space="preserve"> </w:t>
      </w:r>
      <w:hyperlink r:id="rId12" w:history="1">
        <w:r>
          <w:t xml:space="preserve">Федеральным законом </w:t>
        </w:r>
        <w:r w:rsidR="00E67CBB">
          <w:t>«</w:t>
        </w:r>
        <w:r>
          <w:t>О персональных данных</w:t>
        </w:r>
        <w:r w:rsidR="00E67CBB">
          <w:t>»</w:t>
        </w:r>
        <w:r>
          <w:t xml:space="preserve"> </w:t>
        </w:r>
      </w:hyperlink>
      <w:r>
        <w:rPr>
          <w:rStyle w:val="21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E67CBB">
        <w:rPr>
          <w:rStyle w:val="21"/>
        </w:rPr>
        <w:t>»</w:t>
      </w:r>
      <w:r>
        <w:rPr>
          <w:rStyle w:val="21"/>
        </w:rPr>
        <w:t>:</w:t>
      </w:r>
      <w:proofErr w:type="gramEnd"/>
    </w:p>
    <w:p w:rsidR="00935CBC" w:rsidRDefault="00BF7FDB" w:rsidP="00E67CBB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253"/>
        </w:tabs>
        <w:spacing w:before="0" w:after="0" w:line="240" w:lineRule="auto"/>
        <w:ind w:firstLine="567"/>
        <w:contextualSpacing/>
      </w:pPr>
      <w:r>
        <w:t xml:space="preserve">Утвердить 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</w:t>
      </w:r>
      <w:r w:rsidR="00335340">
        <w:t>Западное Дегунино</w:t>
      </w:r>
      <w:r w:rsidR="008D587B">
        <w:t xml:space="preserve"> </w:t>
      </w:r>
      <w:r>
        <w:t>(Приложение).</w:t>
      </w:r>
    </w:p>
    <w:p w:rsidR="00935CBC" w:rsidRDefault="00BF7FDB" w:rsidP="00E67CBB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033"/>
        </w:tabs>
        <w:spacing w:before="0" w:after="0" w:line="240" w:lineRule="auto"/>
        <w:ind w:firstLine="567"/>
        <w:contextualSpacing/>
      </w:pPr>
      <w:r>
        <w:t xml:space="preserve">Признать утратившим силу распоряжение аппарата Совета депутатов муниципального округа </w:t>
      </w:r>
      <w:r w:rsidR="00335340">
        <w:t>Западное Дегунино</w:t>
      </w:r>
      <w:r>
        <w:t xml:space="preserve"> от 25 декабря 2017 года №49-РП «Об утверждении </w:t>
      </w:r>
      <w:proofErr w:type="gramStart"/>
      <w:r>
        <w:t>Правил осуществления контроля соответствия обработки персональных данных</w:t>
      </w:r>
      <w:proofErr w:type="gramEnd"/>
      <w:r>
        <w:t xml:space="preserve"> требованиям к защите персональных данных в аппарате Совета депутатов муниципального округа </w:t>
      </w:r>
      <w:r w:rsidR="00335340">
        <w:t>Западное Дегунино»</w:t>
      </w:r>
      <w:r>
        <w:t>.</w:t>
      </w:r>
    </w:p>
    <w:p w:rsidR="00935CBC" w:rsidRPr="00335340" w:rsidRDefault="00BF7FDB" w:rsidP="00E67CBB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038"/>
        </w:tabs>
        <w:spacing w:before="0" w:after="0" w:line="240" w:lineRule="auto"/>
        <w:ind w:firstLine="567"/>
        <w:contextualSpacing/>
        <w:rPr>
          <w:b/>
        </w:rPr>
      </w:pPr>
      <w:r>
        <w:t>Опубликовать настоящее распоряжение в бюллетене «Московский муниципальный вестник» и разместить на официальном сайте</w:t>
      </w:r>
      <w:r w:rsidR="00E67CBB">
        <w:t xml:space="preserve"> </w:t>
      </w:r>
      <w:hyperlink r:id="rId13" w:history="1">
        <w:r w:rsidR="00E67CBB" w:rsidRPr="00502F93">
          <w:rPr>
            <w:rStyle w:val="a5"/>
          </w:rPr>
          <w:t>http://asd-zapdeg.ru</w:t>
        </w:r>
      </w:hyperlink>
      <w:r w:rsidR="00E67CBB">
        <w:t>.</w:t>
      </w:r>
    </w:p>
    <w:p w:rsidR="00935CBC" w:rsidRDefault="00BF7FDB" w:rsidP="00E67CBB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033"/>
        </w:tabs>
        <w:spacing w:before="0" w:after="0" w:line="240" w:lineRule="auto"/>
        <w:ind w:firstLine="567"/>
        <w:contextualSpacing/>
      </w:pPr>
      <w:r>
        <w:t xml:space="preserve">Контроль за исполнением настоящего распоряжения возложить на главу муниципального округа </w:t>
      </w:r>
      <w:proofErr w:type="gramStart"/>
      <w:r w:rsidR="00335340">
        <w:t>Западное</w:t>
      </w:r>
      <w:proofErr w:type="gramEnd"/>
      <w:r w:rsidR="00335340">
        <w:t xml:space="preserve"> Дегунино Л.П. Абдулину.</w:t>
      </w:r>
    </w:p>
    <w:p w:rsidR="00E67CBB" w:rsidRDefault="00E67CBB" w:rsidP="00E67CBB">
      <w:pPr>
        <w:pStyle w:val="20"/>
        <w:shd w:val="clear" w:color="auto" w:fill="auto"/>
        <w:tabs>
          <w:tab w:val="left" w:pos="851"/>
          <w:tab w:val="left" w:pos="1033"/>
        </w:tabs>
        <w:spacing w:before="0" w:after="0" w:line="240" w:lineRule="auto"/>
        <w:contextualSpacing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44"/>
      </w:tblGrid>
      <w:tr w:rsidR="00E67CBB" w:rsidRPr="00956C92" w:rsidTr="00C94124">
        <w:tc>
          <w:tcPr>
            <w:tcW w:w="5353" w:type="dxa"/>
          </w:tcPr>
          <w:p w:rsidR="00E67CBB" w:rsidRPr="00956C92" w:rsidRDefault="00E67CBB" w:rsidP="00C941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  <w:proofErr w:type="gramStart"/>
            <w:r w:rsidRPr="00956C92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</w:t>
            </w:r>
            <w:proofErr w:type="gramEnd"/>
            <w:r w:rsidRPr="00956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Дегунино</w:t>
            </w:r>
          </w:p>
        </w:tc>
        <w:tc>
          <w:tcPr>
            <w:tcW w:w="4644" w:type="dxa"/>
          </w:tcPr>
          <w:p w:rsidR="00E67CBB" w:rsidRPr="00956C92" w:rsidRDefault="00E67CBB" w:rsidP="00C9412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CBB" w:rsidRPr="00956C92" w:rsidRDefault="00E67CBB" w:rsidP="00C9412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9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935CBC" w:rsidRDefault="00BF7FDB" w:rsidP="00E67CBB">
      <w:pPr>
        <w:pStyle w:val="30"/>
        <w:shd w:val="clear" w:color="auto" w:fill="auto"/>
        <w:spacing w:after="0" w:line="240" w:lineRule="auto"/>
        <w:ind w:right="4500"/>
        <w:contextualSpacing/>
        <w:jc w:val="left"/>
      </w:pPr>
      <w:r>
        <w:br w:type="page"/>
      </w:r>
    </w:p>
    <w:p w:rsidR="00E67CBB" w:rsidRPr="00E67CBB" w:rsidRDefault="00E67CBB" w:rsidP="00E67CBB">
      <w:pPr>
        <w:pStyle w:val="20"/>
        <w:shd w:val="clear" w:color="auto" w:fill="auto"/>
        <w:spacing w:before="0" w:after="0" w:line="240" w:lineRule="auto"/>
        <w:ind w:left="4962"/>
        <w:contextualSpacing/>
        <w:jc w:val="left"/>
        <w:rPr>
          <w:sz w:val="24"/>
          <w:szCs w:val="24"/>
        </w:rPr>
      </w:pPr>
      <w:r w:rsidRPr="00E67CBB">
        <w:rPr>
          <w:sz w:val="24"/>
          <w:szCs w:val="24"/>
        </w:rPr>
        <w:lastRenderedPageBreak/>
        <w:t>Приложение к распоряжению аппарата Совета депутатов муниципального округа Западное Дегунино от 15 декабря 2021 года № 3</w:t>
      </w:r>
    </w:p>
    <w:p w:rsidR="00E67CBB" w:rsidRPr="00E67CBB" w:rsidRDefault="00E67CBB" w:rsidP="00E67CBB">
      <w:pPr>
        <w:pStyle w:val="20"/>
        <w:shd w:val="clear" w:color="auto" w:fill="auto"/>
        <w:spacing w:before="0" w:after="0" w:line="240" w:lineRule="auto"/>
        <w:ind w:left="4962"/>
        <w:contextualSpacing/>
        <w:jc w:val="left"/>
        <w:rPr>
          <w:sz w:val="24"/>
          <w:szCs w:val="24"/>
        </w:rPr>
      </w:pPr>
    </w:p>
    <w:p w:rsidR="00E67CBB" w:rsidRPr="00E67CBB" w:rsidRDefault="00E67CBB" w:rsidP="00E67CBB">
      <w:pPr>
        <w:pStyle w:val="20"/>
        <w:shd w:val="clear" w:color="auto" w:fill="auto"/>
        <w:spacing w:before="0" w:after="0" w:line="240" w:lineRule="auto"/>
        <w:ind w:left="4962"/>
        <w:contextualSpacing/>
        <w:jc w:val="left"/>
        <w:rPr>
          <w:sz w:val="24"/>
          <w:szCs w:val="24"/>
        </w:rPr>
      </w:pPr>
    </w:p>
    <w:p w:rsidR="00E67CBB" w:rsidRDefault="00E67CBB" w:rsidP="00E67CBB">
      <w:pPr>
        <w:pStyle w:val="20"/>
        <w:shd w:val="clear" w:color="auto" w:fill="auto"/>
        <w:spacing w:before="0" w:after="0" w:line="240" w:lineRule="auto"/>
        <w:contextualSpacing/>
        <w:jc w:val="center"/>
        <w:rPr>
          <w:rStyle w:val="31"/>
          <w:sz w:val="24"/>
          <w:szCs w:val="24"/>
        </w:rPr>
      </w:pPr>
      <w:r w:rsidRPr="00E67CBB">
        <w:rPr>
          <w:rStyle w:val="31"/>
          <w:sz w:val="24"/>
          <w:szCs w:val="24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</w:t>
      </w:r>
      <w:proofErr w:type="gramStart"/>
      <w:r w:rsidRPr="00E67CBB">
        <w:rPr>
          <w:rStyle w:val="31"/>
          <w:sz w:val="24"/>
          <w:szCs w:val="24"/>
        </w:rPr>
        <w:t>Западное</w:t>
      </w:r>
      <w:proofErr w:type="gramEnd"/>
      <w:r w:rsidRPr="00E67CBB">
        <w:rPr>
          <w:rStyle w:val="31"/>
          <w:sz w:val="24"/>
          <w:szCs w:val="24"/>
        </w:rPr>
        <w:t xml:space="preserve"> Дегунино.</w:t>
      </w:r>
    </w:p>
    <w:p w:rsidR="00E67CBB" w:rsidRPr="00E67CBB" w:rsidRDefault="00E67CBB" w:rsidP="00E67CBB">
      <w:pPr>
        <w:pStyle w:val="20"/>
        <w:shd w:val="clear" w:color="auto" w:fill="auto"/>
        <w:spacing w:before="0" w:after="0" w:line="240" w:lineRule="auto"/>
        <w:contextualSpacing/>
        <w:jc w:val="center"/>
        <w:rPr>
          <w:rStyle w:val="31"/>
          <w:b w:val="0"/>
          <w:bCs w:val="0"/>
          <w:sz w:val="24"/>
          <w:szCs w:val="24"/>
        </w:rPr>
      </w:pPr>
    </w:p>
    <w:p w:rsidR="00935CBC" w:rsidRPr="00E67CBB" w:rsidRDefault="00BF7FDB" w:rsidP="00E67CB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contextualSpacing/>
        <w:jc w:val="center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Общие положения</w:t>
      </w:r>
    </w:p>
    <w:p w:rsidR="00935CBC" w:rsidRPr="00E67CBB" w:rsidRDefault="00BF7FDB" w:rsidP="00E67CB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sz w:val="24"/>
          <w:szCs w:val="24"/>
        </w:rPr>
        <w:t xml:space="preserve">Настоящими Правилами определяются процедуры, направленные на выявление и предотвращение нарушений законодательства Российской Федерации в сфере персональных данных; </w:t>
      </w:r>
      <w:proofErr w:type="gramStart"/>
      <w:r w:rsidRPr="00E67CBB">
        <w:rPr>
          <w:sz w:val="24"/>
          <w:szCs w:val="24"/>
        </w:rPr>
        <w:t xml:space="preserve">основания, порядок проведения внутреннего контроля соответствия обработки персональных данных в аппарате Совета депутатов муниципального округа Солнцево] требованиям к защите персональных данных, установленным Федеральным законом от 27.07.2006 </w:t>
      </w:r>
      <w:r w:rsidRPr="00E67CBB">
        <w:rPr>
          <w:sz w:val="24"/>
          <w:szCs w:val="24"/>
          <w:lang w:val="en-US" w:eastAsia="en-US" w:bidi="en-US"/>
        </w:rPr>
        <w:t>N</w:t>
      </w:r>
      <w:r w:rsidRPr="00E67CBB">
        <w:rPr>
          <w:sz w:val="24"/>
          <w:szCs w:val="24"/>
          <w:lang w:eastAsia="en-US" w:bidi="en-US"/>
        </w:rPr>
        <w:t xml:space="preserve"> </w:t>
      </w:r>
      <w:r w:rsidRPr="00E67CBB">
        <w:rPr>
          <w:sz w:val="24"/>
          <w:szCs w:val="24"/>
        </w:rPr>
        <w:t>152-ФЗ "О персональных данных" (далее - Федеральный закон "О персональных данных"), принятыми в соответствии с ним правовыми актами.</w:t>
      </w:r>
      <w:proofErr w:type="gramEnd"/>
    </w:p>
    <w:p w:rsidR="00935CBC" w:rsidRPr="00E67CBB" w:rsidRDefault="00BF7FDB" w:rsidP="00E67CB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sz w:val="24"/>
          <w:szCs w:val="24"/>
        </w:rPr>
      </w:pPr>
      <w:proofErr w:type="gramStart"/>
      <w:r w:rsidRPr="00E67CBB">
        <w:rPr>
          <w:sz w:val="24"/>
          <w:szCs w:val="24"/>
        </w:rPr>
        <w:t xml:space="preserve">Настоящие Правила разработаны в соответствии с Федеральным законом "О персональных данных", постановлением Правительства Российской Федерации от 01.11.2012 </w:t>
      </w:r>
      <w:r w:rsidRPr="00E67CBB">
        <w:rPr>
          <w:sz w:val="24"/>
          <w:szCs w:val="24"/>
          <w:lang w:val="en-US" w:eastAsia="en-US" w:bidi="en-US"/>
        </w:rPr>
        <w:t>N</w:t>
      </w:r>
      <w:r w:rsidRPr="00E67CBB">
        <w:rPr>
          <w:sz w:val="24"/>
          <w:szCs w:val="24"/>
          <w:lang w:eastAsia="en-US" w:bidi="en-US"/>
        </w:rPr>
        <w:t xml:space="preserve"> </w:t>
      </w:r>
      <w:r w:rsidRPr="00E67CBB">
        <w:rPr>
          <w:sz w:val="24"/>
          <w:szCs w:val="24"/>
        </w:rPr>
        <w:t xml:space="preserve">1119 "Об утверждении требований к защите персональных данных при их обработке в информационных системах персональных данных", от 15.09.2008 </w:t>
      </w:r>
      <w:r w:rsidRPr="00E67CBB">
        <w:rPr>
          <w:sz w:val="24"/>
          <w:szCs w:val="24"/>
          <w:lang w:val="en-US" w:eastAsia="en-US" w:bidi="en-US"/>
        </w:rPr>
        <w:t>N</w:t>
      </w:r>
      <w:r w:rsidRPr="00E67CBB">
        <w:rPr>
          <w:sz w:val="24"/>
          <w:szCs w:val="24"/>
          <w:lang w:eastAsia="en-US" w:bidi="en-US"/>
        </w:rPr>
        <w:t xml:space="preserve"> </w:t>
      </w:r>
      <w:r w:rsidRPr="00E67CBB">
        <w:rPr>
          <w:sz w:val="24"/>
          <w:szCs w:val="24"/>
        </w:rPr>
        <w:t>687 "Об утверждении Положения об особенностях обработки персональных данных, осуществляемой без использования средств автоматизации" и принятыми в соответствии с ними нормативными правовыми актами.</w:t>
      </w:r>
      <w:proofErr w:type="gramEnd"/>
    </w:p>
    <w:p w:rsidR="00935CBC" w:rsidRPr="00E67CBB" w:rsidRDefault="00BF7FDB" w:rsidP="00E67CB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sz w:val="24"/>
          <w:szCs w:val="24"/>
        </w:rPr>
        <w:t>В настоящих Правилах используются основные понятия в значениях, определенных статьей 3 Федерального закона "О персональных данных".</w:t>
      </w:r>
    </w:p>
    <w:p w:rsidR="00935CBC" w:rsidRDefault="00BF7FDB" w:rsidP="00E67CB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rStyle w:val="21"/>
          <w:sz w:val="24"/>
          <w:szCs w:val="24"/>
        </w:rPr>
      </w:pPr>
      <w:r w:rsidRPr="00E67CBB">
        <w:rPr>
          <w:rStyle w:val="21"/>
          <w:sz w:val="24"/>
          <w:szCs w:val="24"/>
        </w:rPr>
        <w:t xml:space="preserve">Исполнение данных Правил обязательно для всех работников аппарата Совета депутатов муниципального округа </w:t>
      </w:r>
      <w:r w:rsidR="00335340" w:rsidRPr="00E67CBB">
        <w:rPr>
          <w:rStyle w:val="21"/>
          <w:sz w:val="24"/>
          <w:szCs w:val="24"/>
        </w:rPr>
        <w:t>Западное Дегунино</w:t>
      </w:r>
      <w:r w:rsidRPr="00E67CBB">
        <w:rPr>
          <w:rStyle w:val="21"/>
          <w:sz w:val="24"/>
          <w:szCs w:val="24"/>
        </w:rPr>
        <w:t xml:space="preserve"> (далее - аппарат Совета депутатов), осуществляющих обработку персональных данных (далее - </w:t>
      </w:r>
      <w:proofErr w:type="spellStart"/>
      <w:r w:rsidRPr="00E67CBB">
        <w:rPr>
          <w:rStyle w:val="21"/>
          <w:sz w:val="24"/>
          <w:szCs w:val="24"/>
        </w:rPr>
        <w:t>ПДн</w:t>
      </w:r>
      <w:proofErr w:type="spellEnd"/>
      <w:r w:rsidRPr="00E67CBB">
        <w:rPr>
          <w:rStyle w:val="21"/>
          <w:sz w:val="24"/>
          <w:szCs w:val="24"/>
        </w:rPr>
        <w:t xml:space="preserve">), как без использования средств автоматизации, так и в информационных системах обработки персональных данных (далее - </w:t>
      </w:r>
      <w:proofErr w:type="spellStart"/>
      <w:r w:rsidRPr="00E67CBB">
        <w:rPr>
          <w:rStyle w:val="21"/>
          <w:sz w:val="24"/>
          <w:szCs w:val="24"/>
        </w:rPr>
        <w:t>ИСПДн</w:t>
      </w:r>
      <w:proofErr w:type="spellEnd"/>
      <w:r w:rsidRPr="00E67CBB">
        <w:rPr>
          <w:rStyle w:val="21"/>
          <w:sz w:val="24"/>
          <w:szCs w:val="24"/>
        </w:rPr>
        <w:t>).</w:t>
      </w:r>
    </w:p>
    <w:p w:rsidR="00E67CBB" w:rsidRPr="00E67CBB" w:rsidRDefault="00E67CBB" w:rsidP="00E67CBB">
      <w:pPr>
        <w:pStyle w:val="20"/>
        <w:shd w:val="clear" w:color="auto" w:fill="auto"/>
        <w:spacing w:before="0" w:after="0" w:line="240" w:lineRule="auto"/>
        <w:ind w:firstLine="740"/>
        <w:contextualSpacing/>
        <w:rPr>
          <w:sz w:val="24"/>
          <w:szCs w:val="24"/>
        </w:rPr>
      </w:pPr>
    </w:p>
    <w:p w:rsidR="00935CBC" w:rsidRPr="00E67CBB" w:rsidRDefault="00BF7FDB" w:rsidP="00E67CB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contextualSpacing/>
        <w:jc w:val="center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Порядок проведения внутренних проверок</w:t>
      </w:r>
    </w:p>
    <w:p w:rsidR="00935CBC" w:rsidRPr="00E67CBB" w:rsidRDefault="00BF7FDB" w:rsidP="00E67CB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 xml:space="preserve">Внутренний контроль соответствия обработки персональных данных установленным требованиям организуется Оператором на основе проведения проверок условий обработки </w:t>
      </w:r>
      <w:proofErr w:type="spellStart"/>
      <w:r w:rsidRPr="00E67CBB">
        <w:rPr>
          <w:rStyle w:val="21"/>
          <w:sz w:val="24"/>
          <w:szCs w:val="24"/>
        </w:rPr>
        <w:t>ПДн</w:t>
      </w:r>
      <w:proofErr w:type="spellEnd"/>
      <w:r w:rsidRPr="00E67CBB">
        <w:rPr>
          <w:rStyle w:val="21"/>
          <w:sz w:val="24"/>
          <w:szCs w:val="24"/>
        </w:rPr>
        <w:t>. Проверки проводятся не реже одного раза в год.</w:t>
      </w:r>
    </w:p>
    <w:p w:rsidR="00935CBC" w:rsidRPr="00E67CBB" w:rsidRDefault="00BF7FDB" w:rsidP="00E67CB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 xml:space="preserve">Проверки осуществляются главой муниципального округа </w:t>
      </w:r>
      <w:proofErr w:type="gramStart"/>
      <w:r w:rsidR="00335340" w:rsidRPr="00E67CBB">
        <w:rPr>
          <w:rStyle w:val="21"/>
          <w:sz w:val="24"/>
          <w:szCs w:val="24"/>
        </w:rPr>
        <w:t>Западное</w:t>
      </w:r>
      <w:proofErr w:type="gramEnd"/>
      <w:r w:rsidR="00335340" w:rsidRPr="00E67CBB">
        <w:rPr>
          <w:rStyle w:val="21"/>
          <w:sz w:val="24"/>
          <w:szCs w:val="24"/>
        </w:rPr>
        <w:t xml:space="preserve"> Дегунино</w:t>
      </w:r>
      <w:r w:rsidRPr="00E67CBB">
        <w:rPr>
          <w:rStyle w:val="21"/>
          <w:sz w:val="24"/>
          <w:szCs w:val="24"/>
        </w:rPr>
        <w:t>. Проверки осуществляются непосредственно на местах обработки персональных данных путем опроса либо, при необходимости, путем осмотра рабочих мест работников аппарата Совета депутатов, допущенных к обработке персональных данных.</w:t>
      </w:r>
    </w:p>
    <w:p w:rsidR="00935CBC" w:rsidRPr="00E67CBB" w:rsidRDefault="00BF7FDB" w:rsidP="00E67CB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sz w:val="24"/>
          <w:szCs w:val="24"/>
        </w:rPr>
        <w:t>Результаты проведенных проверок оформляются в виде акта внутреннего контроля, составленного по форме согласно Приложению, к настоящим Правилам.</w:t>
      </w:r>
    </w:p>
    <w:p w:rsidR="00935CBC" w:rsidRPr="00E67CBB" w:rsidRDefault="00BF7FDB" w:rsidP="00E67CB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При выявлении в ходе проверки нарушений в акте делается запись о мероприятиях, необходимых для устранения нарушений, сроках исполнения и ответственных лицах.</w:t>
      </w:r>
    </w:p>
    <w:p w:rsidR="00935CBC" w:rsidRPr="00E67CBB" w:rsidRDefault="00BF7FDB" w:rsidP="00E67CB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sz w:val="24"/>
          <w:szCs w:val="24"/>
        </w:rPr>
        <w:t>План проведения внутреннего контроля на очередной год формируется до 20 декабря текущего года и утверждается главой муниципального округа.</w:t>
      </w:r>
    </w:p>
    <w:p w:rsidR="00935CBC" w:rsidRDefault="00BF7FDB" w:rsidP="00E67CB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sz w:val="24"/>
          <w:szCs w:val="24"/>
        </w:rPr>
        <w:t xml:space="preserve">Проведение внеплановой проверки организуется в течение 3-х рабочих дней </w:t>
      </w:r>
      <w:proofErr w:type="gramStart"/>
      <w:r w:rsidRPr="00E67CBB">
        <w:rPr>
          <w:sz w:val="24"/>
          <w:szCs w:val="24"/>
        </w:rPr>
        <w:t>с даты поступления</w:t>
      </w:r>
      <w:proofErr w:type="gramEnd"/>
      <w:r w:rsidRPr="00E67CBB">
        <w:rPr>
          <w:sz w:val="24"/>
          <w:szCs w:val="24"/>
        </w:rPr>
        <w:t xml:space="preserve"> письменного заявления субъекта персональных данных о нарушении правил обработки персональных данных.</w:t>
      </w:r>
    </w:p>
    <w:p w:rsidR="00E67CBB" w:rsidRPr="00E67CBB" w:rsidRDefault="00E67CBB" w:rsidP="00E67CBB">
      <w:pPr>
        <w:pStyle w:val="20"/>
        <w:shd w:val="clear" w:color="auto" w:fill="auto"/>
        <w:spacing w:before="0" w:after="0" w:line="240" w:lineRule="auto"/>
        <w:ind w:firstLine="567"/>
        <w:contextualSpacing/>
        <w:rPr>
          <w:sz w:val="24"/>
          <w:szCs w:val="24"/>
        </w:rPr>
      </w:pPr>
    </w:p>
    <w:p w:rsidR="00935CBC" w:rsidRPr="00E67CBB" w:rsidRDefault="00BF7FDB" w:rsidP="00E67CB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contextualSpacing/>
        <w:jc w:val="center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Содержание проверок внутреннего контроля</w:t>
      </w:r>
    </w:p>
    <w:p w:rsidR="00935CBC" w:rsidRPr="00E67CBB" w:rsidRDefault="00BF7FDB" w:rsidP="00E67CB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В процессе проверки соответствия обработки персональных данных без использования средств автоматизации требованиям к защите персональных данных должно быть установлено: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004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 xml:space="preserve">порядок и условия хранения бумажных носителей, содержащих персональные </w:t>
      </w:r>
      <w:proofErr w:type="gramStart"/>
      <w:r w:rsidRPr="00E67CBB">
        <w:rPr>
          <w:rStyle w:val="21"/>
          <w:sz w:val="24"/>
          <w:szCs w:val="24"/>
        </w:rPr>
        <w:t>данные</w:t>
      </w:r>
      <w:proofErr w:type="gramEnd"/>
      <w:r w:rsidRPr="00E67CBB">
        <w:rPr>
          <w:rStyle w:val="21"/>
          <w:sz w:val="24"/>
          <w:szCs w:val="24"/>
        </w:rPr>
        <w:t xml:space="preserve"> обрабатываемые в аппарате Совета депутатов;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273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lastRenderedPageBreak/>
        <w:t>соблюдение правил доступа к бумажным носителям с персональными данными;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004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условия доступа в помещения, где обрабатываются и хранятся бумажные носители с персональными данными;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004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 xml:space="preserve">наличие или отсутствие фактов несанкционированного доступа к персональным данным и необходимость принятия дополнительных мер по обеспечению безопасности </w:t>
      </w:r>
      <w:proofErr w:type="spellStart"/>
      <w:r w:rsidRPr="00E67CBB">
        <w:rPr>
          <w:rStyle w:val="21"/>
          <w:sz w:val="24"/>
          <w:szCs w:val="24"/>
        </w:rPr>
        <w:t>ПДн</w:t>
      </w:r>
      <w:proofErr w:type="spellEnd"/>
      <w:r w:rsidRPr="00E67CBB">
        <w:rPr>
          <w:rStyle w:val="21"/>
          <w:sz w:val="24"/>
          <w:szCs w:val="24"/>
        </w:rPr>
        <w:t>.</w:t>
      </w:r>
    </w:p>
    <w:p w:rsidR="00935CBC" w:rsidRPr="00E67CBB" w:rsidRDefault="00BF7FDB" w:rsidP="00E67CB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 xml:space="preserve">При проведении проверки соответствия обработки персональных данных в </w:t>
      </w:r>
      <w:proofErr w:type="spellStart"/>
      <w:r w:rsidRPr="00E67CBB">
        <w:rPr>
          <w:rStyle w:val="21"/>
          <w:sz w:val="24"/>
          <w:szCs w:val="24"/>
        </w:rPr>
        <w:t>ИСПДн</w:t>
      </w:r>
      <w:proofErr w:type="spellEnd"/>
      <w:r w:rsidRPr="00E67CBB">
        <w:rPr>
          <w:rStyle w:val="21"/>
          <w:sz w:val="24"/>
          <w:szCs w:val="24"/>
        </w:rPr>
        <w:t xml:space="preserve"> аппарата Совета депутатов требованиям к защите персональных данных должно быть установлено: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273"/>
          <w:tab w:val="left" w:pos="3231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соответствие</w:t>
      </w:r>
      <w:r w:rsidR="00E67CBB" w:rsidRPr="00E67CBB">
        <w:rPr>
          <w:rStyle w:val="21"/>
          <w:sz w:val="24"/>
          <w:szCs w:val="24"/>
        </w:rPr>
        <w:t xml:space="preserve"> </w:t>
      </w:r>
      <w:r w:rsidRPr="00E67CBB">
        <w:rPr>
          <w:rStyle w:val="21"/>
          <w:sz w:val="24"/>
          <w:szCs w:val="24"/>
        </w:rPr>
        <w:t>используемых Пользователями полномочий</w:t>
      </w:r>
      <w:r w:rsidR="00E67CBB">
        <w:rPr>
          <w:rStyle w:val="21"/>
          <w:sz w:val="24"/>
          <w:szCs w:val="24"/>
        </w:rPr>
        <w:t xml:space="preserve"> </w:t>
      </w:r>
      <w:r w:rsidRPr="00E67CBB">
        <w:rPr>
          <w:rStyle w:val="21"/>
          <w:sz w:val="24"/>
          <w:szCs w:val="24"/>
        </w:rPr>
        <w:t>параметрам доступа;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004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 xml:space="preserve">соблюдение Пользователями </w:t>
      </w:r>
      <w:proofErr w:type="spellStart"/>
      <w:r w:rsidRPr="00E67CBB">
        <w:rPr>
          <w:rStyle w:val="21"/>
          <w:sz w:val="24"/>
          <w:szCs w:val="24"/>
        </w:rPr>
        <w:t>ИСПДн</w:t>
      </w:r>
      <w:proofErr w:type="spellEnd"/>
      <w:r w:rsidRPr="00E67CBB">
        <w:rPr>
          <w:rStyle w:val="21"/>
          <w:sz w:val="24"/>
          <w:szCs w:val="24"/>
        </w:rPr>
        <w:t xml:space="preserve"> правил парольной защиты;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004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 xml:space="preserve">соблюдение Пользователями </w:t>
      </w:r>
      <w:proofErr w:type="spellStart"/>
      <w:r w:rsidRPr="00E67CBB">
        <w:rPr>
          <w:rStyle w:val="21"/>
          <w:sz w:val="24"/>
          <w:szCs w:val="24"/>
        </w:rPr>
        <w:t>ИСПДн</w:t>
      </w:r>
      <w:proofErr w:type="spellEnd"/>
      <w:r w:rsidRPr="00E67CBB">
        <w:rPr>
          <w:rStyle w:val="21"/>
          <w:sz w:val="24"/>
          <w:szCs w:val="24"/>
        </w:rPr>
        <w:t xml:space="preserve"> правил антивирусной защиты;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004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 xml:space="preserve">соблюдение Пользователями </w:t>
      </w:r>
      <w:proofErr w:type="spellStart"/>
      <w:r w:rsidRPr="00E67CBB">
        <w:rPr>
          <w:rStyle w:val="21"/>
          <w:sz w:val="24"/>
          <w:szCs w:val="24"/>
        </w:rPr>
        <w:t>ИСПДн</w:t>
      </w:r>
      <w:proofErr w:type="spellEnd"/>
      <w:r w:rsidRPr="00E67CBB">
        <w:rPr>
          <w:rStyle w:val="21"/>
          <w:sz w:val="24"/>
          <w:szCs w:val="24"/>
        </w:rPr>
        <w:t xml:space="preserve"> правил работы со съемными носителями персональных данных;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004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 xml:space="preserve">соблюдение порядка доступа в помещения аппарата Совета депутатов, где расположены элементы </w:t>
      </w:r>
      <w:proofErr w:type="spellStart"/>
      <w:r w:rsidRPr="00E67CBB">
        <w:rPr>
          <w:rStyle w:val="21"/>
          <w:sz w:val="24"/>
          <w:szCs w:val="24"/>
        </w:rPr>
        <w:t>ИСПДн</w:t>
      </w:r>
      <w:proofErr w:type="spellEnd"/>
      <w:r w:rsidRPr="00E67CBB">
        <w:rPr>
          <w:rStyle w:val="21"/>
          <w:sz w:val="24"/>
          <w:szCs w:val="24"/>
        </w:rPr>
        <w:t>;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004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соблюдение порядка резервирования баз данных и хранения резервных копий;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004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своевременность проведения мероприятий по уничтожению персональных данных;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84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 xml:space="preserve">знание Пользователями </w:t>
      </w:r>
      <w:proofErr w:type="spellStart"/>
      <w:r w:rsidRPr="00E67CBB">
        <w:rPr>
          <w:rStyle w:val="21"/>
          <w:sz w:val="24"/>
          <w:szCs w:val="24"/>
        </w:rPr>
        <w:t>ИСПДн</w:t>
      </w:r>
      <w:proofErr w:type="spellEnd"/>
      <w:r w:rsidRPr="00E67CBB">
        <w:rPr>
          <w:rStyle w:val="21"/>
          <w:sz w:val="24"/>
          <w:szCs w:val="24"/>
        </w:rPr>
        <w:t xml:space="preserve"> своих действий во внештатных ситуациях;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84"/>
        </w:tabs>
        <w:spacing w:before="0" w:after="0" w:line="240" w:lineRule="auto"/>
        <w:ind w:firstLine="567"/>
        <w:contextualSpacing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 xml:space="preserve">наличие или отсутствие фактов несанкционированного доступа к </w:t>
      </w:r>
      <w:proofErr w:type="spellStart"/>
      <w:r w:rsidRPr="00E67CBB">
        <w:rPr>
          <w:rStyle w:val="21"/>
          <w:sz w:val="24"/>
          <w:szCs w:val="24"/>
        </w:rPr>
        <w:t>ИСПДн</w:t>
      </w:r>
      <w:proofErr w:type="spellEnd"/>
      <w:r w:rsidRPr="00E67CBB">
        <w:rPr>
          <w:rStyle w:val="21"/>
          <w:sz w:val="24"/>
          <w:szCs w:val="24"/>
        </w:rPr>
        <w:t xml:space="preserve"> и необходимость принятия дополнительных мер по обеспечению безопасности </w:t>
      </w:r>
      <w:proofErr w:type="spellStart"/>
      <w:r w:rsidRPr="00E67CBB">
        <w:rPr>
          <w:rStyle w:val="21"/>
          <w:sz w:val="24"/>
          <w:szCs w:val="24"/>
        </w:rPr>
        <w:t>ПДн</w:t>
      </w:r>
      <w:proofErr w:type="spellEnd"/>
      <w:r w:rsidRPr="00E67CBB">
        <w:rPr>
          <w:rStyle w:val="21"/>
          <w:sz w:val="24"/>
          <w:szCs w:val="24"/>
        </w:rPr>
        <w:t>;</w:t>
      </w:r>
    </w:p>
    <w:p w:rsidR="00935CBC" w:rsidRPr="00E67CBB" w:rsidRDefault="00BF7FDB" w:rsidP="00E67CBB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84"/>
        </w:tabs>
        <w:spacing w:before="0" w:after="0" w:line="240" w:lineRule="auto"/>
        <w:ind w:firstLine="567"/>
        <w:contextualSpacing/>
        <w:rPr>
          <w:sz w:val="24"/>
          <w:szCs w:val="24"/>
        </w:rPr>
        <w:sectPr w:rsidR="00935CBC" w:rsidRPr="00E67CBB" w:rsidSect="00E67CBB">
          <w:pgSz w:w="11900" w:h="16840"/>
          <w:pgMar w:top="426" w:right="820" w:bottom="567" w:left="1276" w:header="0" w:footer="3" w:gutter="0"/>
          <w:cols w:space="720"/>
          <w:noEndnote/>
          <w:docGrid w:linePitch="360"/>
        </w:sectPr>
      </w:pPr>
      <w:r w:rsidRPr="00E67CBB">
        <w:rPr>
          <w:rStyle w:val="21"/>
          <w:sz w:val="24"/>
          <w:szCs w:val="24"/>
        </w:rPr>
        <w:t>необходимость мероприятий по восстановлению персональных данных, модифицированных или уничтоженных вследствие несанкционированного доступа к ним.</w:t>
      </w:r>
    </w:p>
    <w:p w:rsidR="00935CBC" w:rsidRDefault="00BF7FDB" w:rsidP="00E67CBB">
      <w:pPr>
        <w:pStyle w:val="20"/>
        <w:shd w:val="clear" w:color="auto" w:fill="auto"/>
        <w:spacing w:before="0" w:after="0" w:line="240" w:lineRule="auto"/>
        <w:ind w:left="5140"/>
        <w:contextualSpacing/>
        <w:rPr>
          <w:rStyle w:val="22"/>
          <w:sz w:val="24"/>
          <w:szCs w:val="24"/>
        </w:rPr>
      </w:pPr>
      <w:r w:rsidRPr="00E67CBB">
        <w:rPr>
          <w:rStyle w:val="21"/>
          <w:sz w:val="24"/>
          <w:szCs w:val="24"/>
        </w:rPr>
        <w:lastRenderedPageBreak/>
        <w:t xml:space="preserve">Приложение к Правилам </w:t>
      </w:r>
      <w:r w:rsidRPr="00E67CBB">
        <w:rPr>
          <w:rStyle w:val="22"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</w:t>
      </w:r>
      <w:r w:rsidR="00335340" w:rsidRPr="00E67CBB">
        <w:rPr>
          <w:rStyle w:val="22"/>
          <w:sz w:val="24"/>
          <w:szCs w:val="24"/>
        </w:rPr>
        <w:t>Западное Дегунино</w:t>
      </w:r>
    </w:p>
    <w:p w:rsidR="00E67CBB" w:rsidRPr="00E67CBB" w:rsidRDefault="00E67CBB" w:rsidP="00E67CBB">
      <w:pPr>
        <w:pStyle w:val="20"/>
        <w:shd w:val="clear" w:color="auto" w:fill="auto"/>
        <w:spacing w:before="0" w:after="0" w:line="240" w:lineRule="auto"/>
        <w:ind w:left="5140"/>
        <w:contextualSpacing/>
        <w:rPr>
          <w:sz w:val="24"/>
          <w:szCs w:val="24"/>
        </w:rPr>
      </w:pPr>
    </w:p>
    <w:p w:rsidR="00935CBC" w:rsidRPr="00E67CBB" w:rsidRDefault="00BF7FDB" w:rsidP="00E67CBB">
      <w:pPr>
        <w:pStyle w:val="20"/>
        <w:shd w:val="clear" w:color="auto" w:fill="auto"/>
        <w:spacing w:before="0" w:after="0" w:line="240" w:lineRule="auto"/>
        <w:ind w:left="20"/>
        <w:contextualSpacing/>
        <w:jc w:val="center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АКТ</w:t>
      </w:r>
    </w:p>
    <w:p w:rsidR="00935CBC" w:rsidRPr="00E67CBB" w:rsidRDefault="00BF7FDB" w:rsidP="00E67CBB">
      <w:pPr>
        <w:pStyle w:val="20"/>
        <w:shd w:val="clear" w:color="auto" w:fill="auto"/>
        <w:spacing w:before="0" w:after="0" w:line="240" w:lineRule="auto"/>
        <w:ind w:left="20"/>
        <w:contextualSpacing/>
        <w:jc w:val="center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результатов проведения внутренней проверки условий</w:t>
      </w:r>
      <w:r w:rsidRPr="00E67CBB">
        <w:rPr>
          <w:rStyle w:val="21"/>
          <w:sz w:val="24"/>
          <w:szCs w:val="24"/>
        </w:rPr>
        <w:br/>
        <w:t>обработки персональных данных в аппарате Совета депутатов</w:t>
      </w:r>
      <w:r w:rsidRPr="00E67CBB">
        <w:rPr>
          <w:rStyle w:val="21"/>
          <w:sz w:val="24"/>
          <w:szCs w:val="24"/>
        </w:rPr>
        <w:br/>
        <w:t>муниципального округа Солнцево.</w:t>
      </w:r>
    </w:p>
    <w:p w:rsidR="00935CBC" w:rsidRPr="00E67CBB" w:rsidRDefault="00BF7FDB" w:rsidP="00E67CBB">
      <w:pPr>
        <w:pStyle w:val="20"/>
        <w:shd w:val="clear" w:color="auto" w:fill="auto"/>
        <w:tabs>
          <w:tab w:val="left" w:leader="underscore" w:pos="4948"/>
          <w:tab w:val="left" w:leader="underscore" w:pos="6624"/>
          <w:tab w:val="left" w:leader="underscore" w:pos="7272"/>
        </w:tabs>
        <w:spacing w:before="0" w:after="0" w:line="240" w:lineRule="auto"/>
        <w:contextualSpacing/>
        <w:jc w:val="left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Настоящий Акт составлен в том, что "</w:t>
      </w:r>
      <w:r w:rsidRPr="00E67CBB">
        <w:rPr>
          <w:rStyle w:val="21"/>
          <w:sz w:val="24"/>
          <w:szCs w:val="24"/>
        </w:rPr>
        <w:tab/>
        <w:t>"</w:t>
      </w:r>
      <w:r w:rsidRPr="00E67CBB">
        <w:rPr>
          <w:rStyle w:val="21"/>
          <w:sz w:val="24"/>
          <w:szCs w:val="24"/>
        </w:rPr>
        <w:tab/>
        <w:t>20</w:t>
      </w:r>
      <w:r w:rsidRPr="00E67CBB">
        <w:rPr>
          <w:rStyle w:val="21"/>
          <w:sz w:val="24"/>
          <w:szCs w:val="24"/>
        </w:rPr>
        <w:tab/>
        <w:t>года в аппарате</w:t>
      </w:r>
    </w:p>
    <w:p w:rsidR="00935CBC" w:rsidRPr="00E67CBB" w:rsidRDefault="00BF7FDB" w:rsidP="00E67CBB">
      <w:pPr>
        <w:pStyle w:val="20"/>
        <w:shd w:val="clear" w:color="auto" w:fill="auto"/>
        <w:spacing w:before="0" w:after="0" w:line="240" w:lineRule="auto"/>
        <w:contextualSpacing/>
        <w:jc w:val="left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 xml:space="preserve">Совета депутатов муниципального округа </w:t>
      </w:r>
      <w:r w:rsidR="00335340" w:rsidRPr="00E67CBB">
        <w:rPr>
          <w:rStyle w:val="21"/>
          <w:sz w:val="24"/>
          <w:szCs w:val="24"/>
        </w:rPr>
        <w:t xml:space="preserve">Западное Дегунино </w:t>
      </w:r>
      <w:bookmarkStart w:id="0" w:name="_GoBack"/>
      <w:bookmarkEnd w:id="0"/>
      <w:r w:rsidRPr="00E67CBB">
        <w:rPr>
          <w:rStyle w:val="21"/>
          <w:sz w:val="24"/>
          <w:szCs w:val="24"/>
        </w:rPr>
        <w:t>проведена</w:t>
      </w:r>
    </w:p>
    <w:p w:rsidR="00935CBC" w:rsidRPr="00E67CBB" w:rsidRDefault="00BF7FDB" w:rsidP="00E67CBB">
      <w:pPr>
        <w:pStyle w:val="20"/>
        <w:shd w:val="clear" w:color="auto" w:fill="auto"/>
        <w:tabs>
          <w:tab w:val="left" w:leader="underscore" w:pos="9192"/>
        </w:tabs>
        <w:spacing w:before="0" w:after="0" w:line="240" w:lineRule="auto"/>
        <w:contextualSpacing/>
        <w:jc w:val="left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проверка</w:t>
      </w:r>
      <w:r w:rsidRPr="00E67CBB">
        <w:rPr>
          <w:rStyle w:val="21"/>
          <w:sz w:val="24"/>
          <w:szCs w:val="24"/>
        </w:rPr>
        <w:tab/>
      </w:r>
    </w:p>
    <w:p w:rsidR="00935CBC" w:rsidRPr="00E67CBB" w:rsidRDefault="00BF7FDB" w:rsidP="00E67CBB">
      <w:pPr>
        <w:pStyle w:val="40"/>
        <w:shd w:val="clear" w:color="auto" w:fill="auto"/>
        <w:spacing w:before="0" w:after="0" w:line="240" w:lineRule="auto"/>
        <w:contextualSpacing/>
        <w:jc w:val="left"/>
        <w:rPr>
          <w:sz w:val="24"/>
          <w:szCs w:val="24"/>
        </w:rPr>
      </w:pPr>
      <w:r w:rsidRPr="00E67CBB">
        <w:rPr>
          <w:rStyle w:val="41"/>
          <w:i/>
          <w:iCs/>
          <w:sz w:val="24"/>
          <w:szCs w:val="24"/>
        </w:rPr>
        <w:t>(тема проверки)</w:t>
      </w:r>
    </w:p>
    <w:p w:rsidR="00935CBC" w:rsidRPr="00E67CBB" w:rsidRDefault="00BF7FDB" w:rsidP="00E67CBB">
      <w:pPr>
        <w:pStyle w:val="20"/>
        <w:shd w:val="clear" w:color="auto" w:fill="auto"/>
        <w:spacing w:before="0" w:after="0" w:line="240" w:lineRule="auto"/>
        <w:contextualSpacing/>
        <w:jc w:val="left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Проверка осуществлялась в соответствии с требованиями</w:t>
      </w:r>
    </w:p>
    <w:p w:rsidR="00935CBC" w:rsidRDefault="00BF7FDB" w:rsidP="00E67CBB">
      <w:pPr>
        <w:pStyle w:val="40"/>
        <w:shd w:val="clear" w:color="auto" w:fill="auto"/>
        <w:tabs>
          <w:tab w:val="left" w:pos="3611"/>
          <w:tab w:val="left" w:pos="6218"/>
          <w:tab w:val="left" w:pos="8670"/>
        </w:tabs>
        <w:spacing w:before="0" w:after="0" w:line="240" w:lineRule="auto"/>
        <w:contextualSpacing/>
        <w:jc w:val="left"/>
        <w:rPr>
          <w:rStyle w:val="41"/>
          <w:i/>
          <w:iCs/>
          <w:sz w:val="24"/>
          <w:szCs w:val="24"/>
        </w:rPr>
      </w:pPr>
      <w:r w:rsidRPr="00E67CBB">
        <w:rPr>
          <w:rStyle w:val="41"/>
          <w:i/>
          <w:iCs/>
          <w:sz w:val="24"/>
          <w:szCs w:val="24"/>
        </w:rPr>
        <w:t>(название</w:t>
      </w:r>
      <w:r w:rsidR="00A959D2">
        <w:rPr>
          <w:rStyle w:val="41"/>
          <w:i/>
          <w:iCs/>
          <w:sz w:val="24"/>
          <w:szCs w:val="24"/>
        </w:rPr>
        <w:t xml:space="preserve"> </w:t>
      </w:r>
      <w:r w:rsidRPr="00E67CBB">
        <w:rPr>
          <w:rStyle w:val="41"/>
          <w:i/>
          <w:iCs/>
          <w:sz w:val="24"/>
          <w:szCs w:val="24"/>
        </w:rPr>
        <w:t>внутреннего</w:t>
      </w:r>
      <w:r w:rsidR="00A959D2">
        <w:rPr>
          <w:rStyle w:val="41"/>
          <w:i/>
          <w:iCs/>
          <w:sz w:val="24"/>
          <w:szCs w:val="24"/>
        </w:rPr>
        <w:t xml:space="preserve"> </w:t>
      </w:r>
      <w:r w:rsidRPr="00E67CBB">
        <w:rPr>
          <w:rStyle w:val="41"/>
          <w:i/>
          <w:iCs/>
          <w:sz w:val="24"/>
          <w:szCs w:val="24"/>
        </w:rPr>
        <w:t>локального</w:t>
      </w:r>
      <w:r w:rsidRPr="00E67CBB">
        <w:rPr>
          <w:rStyle w:val="41"/>
          <w:i/>
          <w:iCs/>
          <w:sz w:val="24"/>
          <w:szCs w:val="24"/>
        </w:rPr>
        <w:tab/>
        <w:t>акта)</w:t>
      </w:r>
    </w:p>
    <w:p w:rsidR="00A959D2" w:rsidRPr="00E67CBB" w:rsidRDefault="00A959D2" w:rsidP="00E67CBB">
      <w:pPr>
        <w:pStyle w:val="40"/>
        <w:shd w:val="clear" w:color="auto" w:fill="auto"/>
        <w:tabs>
          <w:tab w:val="left" w:pos="3611"/>
          <w:tab w:val="left" w:pos="6218"/>
          <w:tab w:val="left" w:pos="8670"/>
        </w:tabs>
        <w:spacing w:before="0" w:after="0" w:line="240" w:lineRule="auto"/>
        <w:contextualSpacing/>
        <w:jc w:val="left"/>
        <w:rPr>
          <w:sz w:val="24"/>
          <w:szCs w:val="24"/>
        </w:rPr>
      </w:pPr>
    </w:p>
    <w:p w:rsidR="00935CBC" w:rsidRPr="00E67CBB" w:rsidRDefault="00BF7FDB" w:rsidP="00E67CBB">
      <w:pPr>
        <w:pStyle w:val="20"/>
        <w:shd w:val="clear" w:color="auto" w:fill="auto"/>
        <w:tabs>
          <w:tab w:val="left" w:pos="2512"/>
          <w:tab w:val="left" w:pos="4948"/>
          <w:tab w:val="left" w:pos="7996"/>
        </w:tabs>
        <w:spacing w:before="0" w:after="0" w:line="240" w:lineRule="auto"/>
        <w:contextualSpacing/>
        <w:jc w:val="left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В</w:t>
      </w:r>
      <w:r w:rsidR="00A959D2">
        <w:rPr>
          <w:rStyle w:val="21"/>
          <w:sz w:val="24"/>
          <w:szCs w:val="24"/>
        </w:rPr>
        <w:t xml:space="preserve"> </w:t>
      </w:r>
      <w:r w:rsidRPr="00E67CBB">
        <w:rPr>
          <w:rStyle w:val="21"/>
          <w:sz w:val="24"/>
          <w:szCs w:val="24"/>
        </w:rPr>
        <w:t>ходе</w:t>
      </w:r>
      <w:r w:rsidR="00A959D2">
        <w:rPr>
          <w:rStyle w:val="21"/>
          <w:sz w:val="24"/>
          <w:szCs w:val="24"/>
        </w:rPr>
        <w:t xml:space="preserve"> </w:t>
      </w:r>
      <w:r w:rsidRPr="00E67CBB">
        <w:rPr>
          <w:rStyle w:val="21"/>
          <w:sz w:val="24"/>
          <w:szCs w:val="24"/>
        </w:rPr>
        <w:t>проверки</w:t>
      </w:r>
      <w:r w:rsidR="00A959D2">
        <w:rPr>
          <w:rStyle w:val="21"/>
          <w:sz w:val="24"/>
          <w:szCs w:val="24"/>
        </w:rPr>
        <w:t xml:space="preserve"> </w:t>
      </w:r>
      <w:r w:rsidRPr="00E67CBB">
        <w:rPr>
          <w:rStyle w:val="21"/>
          <w:sz w:val="24"/>
          <w:szCs w:val="24"/>
        </w:rPr>
        <w:t>проверено:</w:t>
      </w:r>
    </w:p>
    <w:p w:rsidR="00935CBC" w:rsidRPr="00E67CBB" w:rsidRDefault="00BF7FDB" w:rsidP="00E67CBB">
      <w:pPr>
        <w:pStyle w:val="20"/>
        <w:shd w:val="clear" w:color="auto" w:fill="auto"/>
        <w:spacing w:before="0" w:after="0" w:line="240" w:lineRule="auto"/>
        <w:contextualSpacing/>
        <w:jc w:val="left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Выявленные</w:t>
      </w:r>
      <w:r w:rsidR="00E67CBB">
        <w:rPr>
          <w:rStyle w:val="21"/>
          <w:sz w:val="24"/>
          <w:szCs w:val="24"/>
        </w:rPr>
        <w:t xml:space="preserve"> нарушения:</w:t>
      </w:r>
    </w:p>
    <w:p w:rsidR="00935CBC" w:rsidRPr="00E67CBB" w:rsidRDefault="00BF7FDB" w:rsidP="00E67CBB">
      <w:pPr>
        <w:pStyle w:val="20"/>
        <w:shd w:val="clear" w:color="auto" w:fill="auto"/>
        <w:tabs>
          <w:tab w:val="left" w:pos="2805"/>
          <w:tab w:val="left" w:pos="4792"/>
          <w:tab w:val="left" w:pos="7996"/>
        </w:tabs>
        <w:spacing w:before="0" w:after="0" w:line="240" w:lineRule="auto"/>
        <w:contextualSpacing/>
        <w:jc w:val="left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Меры</w:t>
      </w:r>
      <w:r w:rsidR="00A959D2">
        <w:rPr>
          <w:rStyle w:val="21"/>
          <w:sz w:val="24"/>
          <w:szCs w:val="24"/>
        </w:rPr>
        <w:t xml:space="preserve"> </w:t>
      </w:r>
      <w:r w:rsidRPr="00E67CBB">
        <w:rPr>
          <w:rStyle w:val="21"/>
          <w:sz w:val="24"/>
          <w:szCs w:val="24"/>
        </w:rPr>
        <w:t>по</w:t>
      </w:r>
      <w:r w:rsidR="00A959D2">
        <w:rPr>
          <w:rStyle w:val="21"/>
          <w:sz w:val="24"/>
          <w:szCs w:val="24"/>
        </w:rPr>
        <w:t xml:space="preserve"> </w:t>
      </w:r>
      <w:r w:rsidRPr="00E67CBB">
        <w:rPr>
          <w:rStyle w:val="21"/>
          <w:sz w:val="24"/>
          <w:szCs w:val="24"/>
        </w:rPr>
        <w:t>устранению</w:t>
      </w:r>
      <w:r w:rsidR="00A959D2">
        <w:rPr>
          <w:rStyle w:val="21"/>
          <w:sz w:val="24"/>
          <w:szCs w:val="24"/>
        </w:rPr>
        <w:t xml:space="preserve"> </w:t>
      </w:r>
      <w:r w:rsidRPr="00E67CBB">
        <w:rPr>
          <w:rStyle w:val="21"/>
          <w:sz w:val="24"/>
          <w:szCs w:val="24"/>
        </w:rPr>
        <w:t>нарушений:</w:t>
      </w:r>
    </w:p>
    <w:p w:rsidR="00A959D2" w:rsidRDefault="00A959D2" w:rsidP="00E67CBB">
      <w:pPr>
        <w:pStyle w:val="20"/>
        <w:shd w:val="clear" w:color="auto" w:fill="auto"/>
        <w:tabs>
          <w:tab w:val="left" w:pos="2306"/>
          <w:tab w:val="left" w:pos="4792"/>
          <w:tab w:val="left" w:leader="underscore" w:pos="5214"/>
        </w:tabs>
        <w:spacing w:before="0" w:after="0" w:line="240" w:lineRule="auto"/>
        <w:contextualSpacing/>
        <w:jc w:val="lef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Срок устранения нарушений:</w:t>
      </w:r>
    </w:p>
    <w:p w:rsidR="00A959D2" w:rsidRDefault="00BF7FDB" w:rsidP="00E67CBB">
      <w:pPr>
        <w:pStyle w:val="20"/>
        <w:shd w:val="clear" w:color="auto" w:fill="auto"/>
        <w:tabs>
          <w:tab w:val="left" w:pos="2306"/>
          <w:tab w:val="left" w:pos="4792"/>
          <w:tab w:val="left" w:leader="underscore" w:pos="5214"/>
        </w:tabs>
        <w:spacing w:before="0" w:after="0" w:line="240" w:lineRule="auto"/>
        <w:contextualSpacing/>
        <w:jc w:val="left"/>
        <w:rPr>
          <w:rStyle w:val="21"/>
          <w:sz w:val="24"/>
          <w:szCs w:val="24"/>
        </w:rPr>
      </w:pPr>
      <w:proofErr w:type="gramStart"/>
      <w:r w:rsidRPr="00E67CBB">
        <w:rPr>
          <w:rStyle w:val="21"/>
          <w:sz w:val="24"/>
          <w:szCs w:val="24"/>
        </w:rPr>
        <w:t>Ответственный</w:t>
      </w:r>
      <w:proofErr w:type="gramEnd"/>
      <w:r w:rsidRPr="00E67CBB">
        <w:rPr>
          <w:rStyle w:val="21"/>
          <w:sz w:val="24"/>
          <w:szCs w:val="24"/>
        </w:rPr>
        <w:t xml:space="preserve"> за исполнение</w:t>
      </w:r>
    </w:p>
    <w:p w:rsidR="00935CBC" w:rsidRPr="00E67CBB" w:rsidRDefault="00BF7FDB" w:rsidP="00E67CBB">
      <w:pPr>
        <w:pStyle w:val="20"/>
        <w:shd w:val="clear" w:color="auto" w:fill="auto"/>
        <w:tabs>
          <w:tab w:val="left" w:pos="2306"/>
          <w:tab w:val="left" w:pos="4792"/>
          <w:tab w:val="left" w:leader="underscore" w:pos="5214"/>
        </w:tabs>
        <w:spacing w:before="0" w:after="0" w:line="240" w:lineRule="auto"/>
        <w:contextualSpacing/>
        <w:jc w:val="left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Подписи</w:t>
      </w:r>
      <w:r w:rsidR="00A959D2">
        <w:rPr>
          <w:rStyle w:val="21"/>
          <w:sz w:val="24"/>
          <w:szCs w:val="24"/>
        </w:rPr>
        <w:t xml:space="preserve"> </w:t>
      </w:r>
      <w:proofErr w:type="gramStart"/>
      <w:r w:rsidRPr="00E67CBB">
        <w:rPr>
          <w:rStyle w:val="21"/>
          <w:sz w:val="24"/>
          <w:szCs w:val="24"/>
        </w:rPr>
        <w:t>проверявшего</w:t>
      </w:r>
      <w:proofErr w:type="gramEnd"/>
      <w:r w:rsidRPr="00E67CBB">
        <w:rPr>
          <w:rStyle w:val="21"/>
          <w:sz w:val="24"/>
          <w:szCs w:val="24"/>
        </w:rPr>
        <w:tab/>
      </w:r>
    </w:p>
    <w:p w:rsidR="00935CBC" w:rsidRPr="00E67CBB" w:rsidRDefault="00BF7FDB" w:rsidP="00E67CBB">
      <w:pPr>
        <w:pStyle w:val="20"/>
        <w:shd w:val="clear" w:color="auto" w:fill="auto"/>
        <w:tabs>
          <w:tab w:val="left" w:leader="underscore" w:pos="3026"/>
        </w:tabs>
        <w:spacing w:before="0" w:after="0" w:line="240" w:lineRule="auto"/>
        <w:contextualSpacing/>
        <w:jc w:val="left"/>
        <w:rPr>
          <w:sz w:val="24"/>
          <w:szCs w:val="24"/>
        </w:rPr>
      </w:pPr>
      <w:r w:rsidRPr="00E67CBB">
        <w:rPr>
          <w:rStyle w:val="21"/>
          <w:sz w:val="24"/>
          <w:szCs w:val="24"/>
        </w:rPr>
        <w:t>20</w:t>
      </w:r>
      <w:r w:rsidRPr="00E67CBB">
        <w:rPr>
          <w:rStyle w:val="21"/>
          <w:sz w:val="24"/>
          <w:szCs w:val="24"/>
        </w:rPr>
        <w:tab/>
        <w:t>года</w:t>
      </w:r>
    </w:p>
    <w:sectPr w:rsidR="00935CBC" w:rsidRPr="00E67CBB" w:rsidSect="00E67CBB">
      <w:pgSz w:w="11900" w:h="16840"/>
      <w:pgMar w:top="426" w:right="832" w:bottom="116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35" w:rsidRDefault="003F6F35">
      <w:r>
        <w:separator/>
      </w:r>
    </w:p>
  </w:endnote>
  <w:endnote w:type="continuationSeparator" w:id="0">
    <w:p w:rsidR="003F6F35" w:rsidRDefault="003F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35" w:rsidRDefault="003F6F35"/>
  </w:footnote>
  <w:footnote w:type="continuationSeparator" w:id="0">
    <w:p w:rsidR="003F6F35" w:rsidRDefault="003F6F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86A"/>
    <w:multiLevelType w:val="multilevel"/>
    <w:tmpl w:val="01184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F7DED"/>
    <w:multiLevelType w:val="multilevel"/>
    <w:tmpl w:val="5DAC1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6308F2"/>
    <w:multiLevelType w:val="multilevel"/>
    <w:tmpl w:val="A3C8B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35CBC"/>
    <w:rsid w:val="001751D1"/>
    <w:rsid w:val="00335340"/>
    <w:rsid w:val="003F6F35"/>
    <w:rsid w:val="0062419B"/>
    <w:rsid w:val="006469A2"/>
    <w:rsid w:val="00784AF2"/>
    <w:rsid w:val="007D646C"/>
    <w:rsid w:val="008D587B"/>
    <w:rsid w:val="00935CBC"/>
    <w:rsid w:val="00A959D2"/>
    <w:rsid w:val="00B97F66"/>
    <w:rsid w:val="00BF7FDB"/>
    <w:rsid w:val="00E6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D2D2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C4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D2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C4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20" w:line="31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after="9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7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66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E67CBB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E67CB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basedOn w:val="a0"/>
    <w:rsid w:val="00E67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92F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sd-zapd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36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363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36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363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1</cp:lastModifiedBy>
  <cp:revision>8</cp:revision>
  <dcterms:created xsi:type="dcterms:W3CDTF">2021-12-01T09:03:00Z</dcterms:created>
  <dcterms:modified xsi:type="dcterms:W3CDTF">2021-12-20T06:52:00Z</dcterms:modified>
</cp:coreProperties>
</file>